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C40F0" w:rsidRPr="003A2FD4" w:rsidRDefault="00A60BEE">
      <w:pPr>
        <w:spacing w:after="0" w:line="408" w:lineRule="auto"/>
        <w:ind w:left="120"/>
        <w:jc w:val="center"/>
        <w:rPr>
          <w:lang w:val="ru-RU"/>
        </w:rPr>
      </w:pPr>
      <w:bookmarkStart w:id="0" w:name="block-20296059"/>
      <w:r w:rsidRPr="003A2FD4"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:rsidR="000C40F0" w:rsidRPr="003A2FD4" w:rsidRDefault="00A60BEE">
      <w:pPr>
        <w:spacing w:after="0" w:line="408" w:lineRule="auto"/>
        <w:ind w:left="120"/>
        <w:jc w:val="center"/>
        <w:rPr>
          <w:lang w:val="ru-RU"/>
        </w:rPr>
      </w:pPr>
      <w:r w:rsidRPr="003A2FD4">
        <w:rPr>
          <w:rFonts w:ascii="Times New Roman" w:hAnsi="Times New Roman"/>
          <w:b/>
          <w:color w:val="000000"/>
          <w:sz w:val="28"/>
          <w:lang w:val="ru-RU"/>
        </w:rPr>
        <w:t>‌</w:t>
      </w:r>
      <w:bookmarkStart w:id="1" w:name="0e3a0897-ec1f-4dee-87d9-9c76575dec40"/>
      <w:r w:rsidRPr="003A2FD4">
        <w:rPr>
          <w:rFonts w:ascii="Times New Roman" w:hAnsi="Times New Roman"/>
          <w:b/>
          <w:color w:val="000000"/>
          <w:sz w:val="28"/>
          <w:lang w:val="ru-RU"/>
        </w:rPr>
        <w:t xml:space="preserve">МИНИСТЕРСТВО ОБРАЗОВАНИЯ РЕСПУБЛИКИ ТАТАРСТАН </w:t>
      </w:r>
      <w:bookmarkEnd w:id="1"/>
      <w:r w:rsidRPr="003A2FD4">
        <w:rPr>
          <w:rFonts w:ascii="Times New Roman" w:hAnsi="Times New Roman"/>
          <w:b/>
          <w:color w:val="000000"/>
          <w:sz w:val="28"/>
          <w:lang w:val="ru-RU"/>
        </w:rPr>
        <w:t xml:space="preserve">‌‌ </w:t>
      </w:r>
    </w:p>
    <w:p w:rsidR="000C40F0" w:rsidRPr="003A2FD4" w:rsidRDefault="00A60BEE">
      <w:pPr>
        <w:spacing w:after="0" w:line="408" w:lineRule="auto"/>
        <w:ind w:left="120"/>
        <w:jc w:val="center"/>
        <w:rPr>
          <w:lang w:val="ru-RU"/>
        </w:rPr>
      </w:pPr>
      <w:r w:rsidRPr="003A2FD4">
        <w:rPr>
          <w:rFonts w:ascii="Times New Roman" w:hAnsi="Times New Roman"/>
          <w:b/>
          <w:color w:val="000000"/>
          <w:sz w:val="28"/>
          <w:lang w:val="ru-RU"/>
        </w:rPr>
        <w:t>‌</w:t>
      </w:r>
      <w:bookmarkStart w:id="2" w:name="a38a8544-b3eb-4fe2-a122-ab9f72a9629d"/>
      <w:r w:rsidRPr="003A2FD4">
        <w:rPr>
          <w:rFonts w:ascii="Times New Roman" w:hAnsi="Times New Roman"/>
          <w:b/>
          <w:color w:val="000000"/>
          <w:sz w:val="28"/>
          <w:lang w:val="ru-RU"/>
        </w:rPr>
        <w:t>МУНИЦИПАЛЬНОЕ ОБРАЗОВАНИЕ ГОРОД КАЗАНЬ</w:t>
      </w:r>
      <w:bookmarkEnd w:id="2"/>
      <w:r w:rsidRPr="003A2FD4">
        <w:rPr>
          <w:rFonts w:ascii="Times New Roman" w:hAnsi="Times New Roman"/>
          <w:b/>
          <w:color w:val="000000"/>
          <w:sz w:val="28"/>
          <w:lang w:val="ru-RU"/>
        </w:rPr>
        <w:t>‌</w:t>
      </w:r>
      <w:r w:rsidRPr="003A2FD4">
        <w:rPr>
          <w:rFonts w:ascii="Times New Roman" w:hAnsi="Times New Roman"/>
          <w:color w:val="000000"/>
          <w:sz w:val="28"/>
          <w:lang w:val="ru-RU"/>
        </w:rPr>
        <w:t>​</w:t>
      </w:r>
    </w:p>
    <w:p w:rsidR="000C40F0" w:rsidRPr="003A2FD4" w:rsidRDefault="00A60BEE">
      <w:pPr>
        <w:spacing w:after="0" w:line="408" w:lineRule="auto"/>
        <w:ind w:left="120"/>
        <w:jc w:val="center"/>
        <w:rPr>
          <w:lang w:val="ru-RU"/>
        </w:rPr>
      </w:pPr>
      <w:r w:rsidRPr="003A2FD4">
        <w:rPr>
          <w:rFonts w:ascii="Times New Roman" w:hAnsi="Times New Roman"/>
          <w:b/>
          <w:color w:val="000000"/>
          <w:sz w:val="28"/>
          <w:lang w:val="ru-RU"/>
        </w:rPr>
        <w:t>МБОУ "Школа №55"</w:t>
      </w:r>
    </w:p>
    <w:p w:rsidR="000C40F0" w:rsidRPr="003A2FD4" w:rsidRDefault="000C40F0">
      <w:pPr>
        <w:spacing w:after="0"/>
        <w:ind w:left="120"/>
        <w:rPr>
          <w:lang w:val="ru-RU"/>
        </w:rPr>
      </w:pPr>
    </w:p>
    <w:p w:rsidR="000C40F0" w:rsidRPr="003A2FD4" w:rsidRDefault="000C40F0">
      <w:pPr>
        <w:spacing w:after="0"/>
        <w:ind w:left="120"/>
        <w:rPr>
          <w:lang w:val="ru-RU"/>
        </w:rPr>
      </w:pPr>
    </w:p>
    <w:p w:rsidR="000C40F0" w:rsidRPr="003A2FD4" w:rsidRDefault="000C40F0">
      <w:pPr>
        <w:spacing w:after="0"/>
        <w:ind w:left="120"/>
        <w:rPr>
          <w:lang w:val="ru-RU"/>
        </w:rPr>
      </w:pPr>
    </w:p>
    <w:p w:rsidR="000C40F0" w:rsidRPr="003A2FD4" w:rsidRDefault="000C40F0">
      <w:pPr>
        <w:spacing w:after="0"/>
        <w:ind w:left="120"/>
        <w:rPr>
          <w:lang w:val="ru-RU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C53FFE" w:rsidRPr="00E2220E" w:rsidTr="000D4161">
        <w:tc>
          <w:tcPr>
            <w:tcW w:w="3114" w:type="dxa"/>
          </w:tcPr>
          <w:p w:rsidR="00C53FFE" w:rsidRPr="0040209D" w:rsidRDefault="00A60BEE" w:rsidP="000D4161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РАССМОТРЕНО</w:t>
            </w:r>
          </w:p>
          <w:p w:rsidR="004E6975" w:rsidRPr="008944ED" w:rsidRDefault="00A60BEE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Руководитель ШМО</w:t>
            </w:r>
          </w:p>
          <w:p w:rsidR="004E6975" w:rsidRDefault="00A60BEE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4E6975" w:rsidRPr="008944ED" w:rsidRDefault="00A60BEE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Щукина Г.В.</w:t>
            </w:r>
          </w:p>
          <w:p w:rsidR="004E6975" w:rsidRDefault="00A60BEE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 №____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28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A60BEE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C53FFE" w:rsidRPr="0040209D" w:rsidRDefault="00A60BEE" w:rsidP="000D4161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СОГЛАСОВАНО</w:t>
            </w:r>
          </w:p>
          <w:p w:rsidR="004E6975" w:rsidRPr="008944ED" w:rsidRDefault="00A60BEE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Замдиректора по УЧ</w:t>
            </w:r>
          </w:p>
          <w:p w:rsidR="004E6975" w:rsidRDefault="00A60BEE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4E6975" w:rsidRPr="008944ED" w:rsidRDefault="00A60BEE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Корчагина Ю.Н.</w:t>
            </w:r>
          </w:p>
          <w:p w:rsidR="004E6975" w:rsidRDefault="00A60BEE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 №_____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28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A60BEE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0E6D86" w:rsidRDefault="00A60BEE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:rsidR="000E6D86" w:rsidRPr="008944ED" w:rsidRDefault="00A60BEE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Директор школы</w:t>
            </w:r>
          </w:p>
          <w:p w:rsidR="000E6D86" w:rsidRDefault="00A60BEE" w:rsidP="000E6D86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86502D" w:rsidRPr="008944ED" w:rsidRDefault="00A60BEE" w:rsidP="0086502D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Киркина Е.Г.</w:t>
            </w:r>
          </w:p>
          <w:p w:rsidR="000E6D86" w:rsidRDefault="00A60BEE" w:rsidP="000E6D8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 №_____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28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A60BEE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0C40F0" w:rsidRDefault="000C40F0">
      <w:pPr>
        <w:spacing w:after="0"/>
        <w:ind w:left="120"/>
      </w:pPr>
    </w:p>
    <w:p w:rsidR="000C40F0" w:rsidRDefault="00A60BEE">
      <w:pPr>
        <w:spacing w:after="0"/>
        <w:ind w:left="120"/>
      </w:pPr>
      <w:r>
        <w:rPr>
          <w:rFonts w:ascii="Times New Roman" w:hAnsi="Times New Roman"/>
          <w:color w:val="000000"/>
          <w:sz w:val="28"/>
        </w:rPr>
        <w:t>‌</w:t>
      </w:r>
    </w:p>
    <w:p w:rsidR="000C40F0" w:rsidRDefault="000C40F0">
      <w:pPr>
        <w:spacing w:after="0"/>
        <w:ind w:left="120"/>
      </w:pPr>
    </w:p>
    <w:p w:rsidR="000C40F0" w:rsidRDefault="000C40F0">
      <w:pPr>
        <w:spacing w:after="0"/>
        <w:ind w:left="120"/>
      </w:pPr>
    </w:p>
    <w:p w:rsidR="000C40F0" w:rsidRDefault="000C40F0">
      <w:pPr>
        <w:spacing w:after="0"/>
        <w:ind w:left="120"/>
      </w:pPr>
    </w:p>
    <w:p w:rsidR="000C40F0" w:rsidRDefault="00A60BEE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РАБОЧАЯ ПРОГРАММА</w:t>
      </w:r>
    </w:p>
    <w:p w:rsidR="000C40F0" w:rsidRDefault="00A60BEE">
      <w:pPr>
        <w:spacing w:after="0" w:line="408" w:lineRule="auto"/>
        <w:ind w:left="120"/>
        <w:jc w:val="center"/>
      </w:pPr>
      <w:r>
        <w:rPr>
          <w:rFonts w:ascii="Times New Roman" w:hAnsi="Times New Roman"/>
          <w:color w:val="000000"/>
          <w:sz w:val="28"/>
        </w:rPr>
        <w:t>(ID 2710140)</w:t>
      </w:r>
    </w:p>
    <w:p w:rsidR="000C40F0" w:rsidRDefault="000C40F0">
      <w:pPr>
        <w:spacing w:after="0"/>
        <w:ind w:left="120"/>
        <w:jc w:val="center"/>
      </w:pPr>
    </w:p>
    <w:p w:rsidR="000C40F0" w:rsidRPr="003A2FD4" w:rsidRDefault="00A60BEE">
      <w:pPr>
        <w:spacing w:after="0" w:line="408" w:lineRule="auto"/>
        <w:ind w:left="120"/>
        <w:jc w:val="center"/>
        <w:rPr>
          <w:lang w:val="ru-RU"/>
        </w:rPr>
      </w:pPr>
      <w:r w:rsidRPr="003A2FD4">
        <w:rPr>
          <w:rFonts w:ascii="Times New Roman" w:hAnsi="Times New Roman"/>
          <w:b/>
          <w:color w:val="000000"/>
          <w:sz w:val="28"/>
          <w:lang w:val="ru-RU"/>
        </w:rPr>
        <w:t xml:space="preserve">учебного предмета «Вероятность и статистика. </w:t>
      </w:r>
    </w:p>
    <w:p w:rsidR="000C40F0" w:rsidRPr="003A2FD4" w:rsidRDefault="00A60BEE">
      <w:pPr>
        <w:spacing w:after="0" w:line="408" w:lineRule="auto"/>
        <w:ind w:left="120"/>
        <w:jc w:val="center"/>
        <w:rPr>
          <w:lang w:val="ru-RU"/>
        </w:rPr>
      </w:pPr>
      <w:r w:rsidRPr="003A2FD4">
        <w:rPr>
          <w:rFonts w:ascii="Times New Roman" w:hAnsi="Times New Roman"/>
          <w:b/>
          <w:color w:val="000000"/>
          <w:sz w:val="28"/>
          <w:lang w:val="ru-RU"/>
        </w:rPr>
        <w:t>Базовый уровень»</w:t>
      </w:r>
    </w:p>
    <w:p w:rsidR="000C40F0" w:rsidRPr="003A2FD4" w:rsidRDefault="00A60BEE">
      <w:pPr>
        <w:spacing w:after="0" w:line="408" w:lineRule="auto"/>
        <w:ind w:left="120"/>
        <w:jc w:val="center"/>
        <w:rPr>
          <w:lang w:val="ru-RU"/>
        </w:rPr>
      </w:pPr>
      <w:r w:rsidRPr="003A2FD4">
        <w:rPr>
          <w:rFonts w:ascii="Times New Roman" w:hAnsi="Times New Roman"/>
          <w:color w:val="000000"/>
          <w:sz w:val="28"/>
          <w:lang w:val="ru-RU"/>
        </w:rPr>
        <w:t xml:space="preserve">для обучающихся 10-11 классов </w:t>
      </w:r>
    </w:p>
    <w:p w:rsidR="000C40F0" w:rsidRPr="003A2FD4" w:rsidRDefault="000C40F0">
      <w:pPr>
        <w:spacing w:after="0"/>
        <w:ind w:left="120"/>
        <w:jc w:val="center"/>
        <w:rPr>
          <w:lang w:val="ru-RU"/>
        </w:rPr>
      </w:pPr>
    </w:p>
    <w:p w:rsidR="000C40F0" w:rsidRPr="003A2FD4" w:rsidRDefault="000C40F0">
      <w:pPr>
        <w:spacing w:after="0"/>
        <w:ind w:left="120"/>
        <w:jc w:val="center"/>
        <w:rPr>
          <w:lang w:val="ru-RU"/>
        </w:rPr>
      </w:pPr>
    </w:p>
    <w:p w:rsidR="000C40F0" w:rsidRPr="003A2FD4" w:rsidRDefault="000C40F0">
      <w:pPr>
        <w:spacing w:after="0"/>
        <w:ind w:left="120"/>
        <w:jc w:val="center"/>
        <w:rPr>
          <w:lang w:val="ru-RU"/>
        </w:rPr>
      </w:pPr>
    </w:p>
    <w:p w:rsidR="000C40F0" w:rsidRPr="003A2FD4" w:rsidRDefault="000C40F0">
      <w:pPr>
        <w:spacing w:after="0"/>
        <w:ind w:left="120"/>
        <w:jc w:val="center"/>
        <w:rPr>
          <w:lang w:val="ru-RU"/>
        </w:rPr>
      </w:pPr>
    </w:p>
    <w:p w:rsidR="000C40F0" w:rsidRPr="003A2FD4" w:rsidRDefault="000C40F0">
      <w:pPr>
        <w:spacing w:after="0"/>
        <w:ind w:left="120"/>
        <w:jc w:val="center"/>
        <w:rPr>
          <w:lang w:val="ru-RU"/>
        </w:rPr>
      </w:pPr>
    </w:p>
    <w:p w:rsidR="000C40F0" w:rsidRPr="003A2FD4" w:rsidRDefault="000C40F0">
      <w:pPr>
        <w:spacing w:after="0"/>
        <w:ind w:left="120"/>
        <w:jc w:val="center"/>
        <w:rPr>
          <w:lang w:val="ru-RU"/>
        </w:rPr>
      </w:pPr>
    </w:p>
    <w:p w:rsidR="000C40F0" w:rsidRPr="003A2FD4" w:rsidRDefault="000C40F0">
      <w:pPr>
        <w:spacing w:after="0"/>
        <w:ind w:left="120"/>
        <w:jc w:val="center"/>
        <w:rPr>
          <w:lang w:val="ru-RU"/>
        </w:rPr>
      </w:pPr>
    </w:p>
    <w:p w:rsidR="000C40F0" w:rsidRPr="003A2FD4" w:rsidRDefault="000C40F0">
      <w:pPr>
        <w:spacing w:after="0"/>
        <w:ind w:left="120"/>
        <w:jc w:val="center"/>
        <w:rPr>
          <w:lang w:val="ru-RU"/>
        </w:rPr>
      </w:pPr>
    </w:p>
    <w:p w:rsidR="000C40F0" w:rsidRPr="003A2FD4" w:rsidRDefault="000C40F0">
      <w:pPr>
        <w:spacing w:after="0"/>
        <w:ind w:left="120"/>
        <w:jc w:val="center"/>
        <w:rPr>
          <w:lang w:val="ru-RU"/>
        </w:rPr>
      </w:pPr>
    </w:p>
    <w:p w:rsidR="000C40F0" w:rsidRPr="003A2FD4" w:rsidRDefault="00A60BEE" w:rsidP="003A2FD4">
      <w:pPr>
        <w:spacing w:after="0"/>
        <w:ind w:left="120"/>
        <w:jc w:val="center"/>
        <w:rPr>
          <w:lang w:val="ru-RU"/>
        </w:rPr>
        <w:sectPr w:rsidR="000C40F0" w:rsidRPr="003A2FD4">
          <w:pgSz w:w="11906" w:h="16383"/>
          <w:pgMar w:top="1134" w:right="850" w:bottom="1134" w:left="1701" w:header="720" w:footer="720" w:gutter="0"/>
          <w:cols w:space="720"/>
        </w:sectPr>
      </w:pPr>
      <w:r w:rsidRPr="003A2FD4">
        <w:rPr>
          <w:rFonts w:ascii="Times New Roman" w:hAnsi="Times New Roman"/>
          <w:b/>
          <w:color w:val="000000"/>
          <w:sz w:val="28"/>
          <w:lang w:val="ru-RU"/>
        </w:rPr>
        <w:t>г. Казань</w:t>
      </w:r>
      <w:r w:rsidRPr="003A2FD4">
        <w:rPr>
          <w:sz w:val="28"/>
          <w:lang w:val="ru-RU"/>
        </w:rPr>
        <w:br/>
      </w:r>
      <w:bookmarkStart w:id="3" w:name="cb952a50-2e5e-4873-8488-e41a5f7fa479"/>
      <w:bookmarkEnd w:id="3"/>
      <w:r w:rsidRPr="003A2FD4">
        <w:rPr>
          <w:rFonts w:ascii="Times New Roman" w:hAnsi="Times New Roman"/>
          <w:b/>
          <w:color w:val="000000"/>
          <w:sz w:val="28"/>
          <w:lang w:val="ru-RU"/>
        </w:rPr>
        <w:t xml:space="preserve">‌ </w:t>
      </w:r>
      <w:bookmarkStart w:id="4" w:name="ca02f4d8-9bf2-4553-b579-5a8d08367a0f"/>
      <w:r w:rsidRPr="003A2FD4">
        <w:rPr>
          <w:rFonts w:ascii="Times New Roman" w:hAnsi="Times New Roman"/>
          <w:b/>
          <w:color w:val="000000"/>
          <w:sz w:val="28"/>
          <w:lang w:val="ru-RU"/>
        </w:rPr>
        <w:t>2023</w:t>
      </w:r>
      <w:bookmarkEnd w:id="4"/>
      <w:r w:rsidRPr="003A2FD4">
        <w:rPr>
          <w:rFonts w:ascii="Times New Roman" w:hAnsi="Times New Roman"/>
          <w:b/>
          <w:color w:val="000000"/>
          <w:sz w:val="28"/>
          <w:lang w:val="ru-RU"/>
        </w:rPr>
        <w:t>‌</w:t>
      </w:r>
      <w:r w:rsidRPr="003A2FD4">
        <w:rPr>
          <w:rFonts w:ascii="Times New Roman" w:hAnsi="Times New Roman"/>
          <w:color w:val="000000"/>
          <w:sz w:val="28"/>
          <w:lang w:val="ru-RU"/>
        </w:rPr>
        <w:t>​</w:t>
      </w:r>
    </w:p>
    <w:p w:rsidR="000C40F0" w:rsidRPr="003A2FD4" w:rsidRDefault="00A60BEE">
      <w:pPr>
        <w:spacing w:after="0" w:line="264" w:lineRule="auto"/>
        <w:ind w:left="120"/>
        <w:jc w:val="both"/>
        <w:rPr>
          <w:lang w:val="ru-RU"/>
        </w:rPr>
      </w:pPr>
      <w:bookmarkStart w:id="5" w:name="block-20296060"/>
      <w:bookmarkEnd w:id="0"/>
      <w:r w:rsidRPr="003A2FD4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0C40F0" w:rsidRPr="003A2FD4" w:rsidRDefault="000C40F0">
      <w:pPr>
        <w:spacing w:after="0" w:line="264" w:lineRule="auto"/>
        <w:ind w:left="120"/>
        <w:jc w:val="both"/>
        <w:rPr>
          <w:lang w:val="ru-RU"/>
        </w:rPr>
      </w:pPr>
    </w:p>
    <w:p w:rsidR="000C40F0" w:rsidRPr="003A2FD4" w:rsidRDefault="00A60BEE">
      <w:pPr>
        <w:spacing w:after="0" w:line="264" w:lineRule="auto"/>
        <w:ind w:firstLine="600"/>
        <w:jc w:val="both"/>
        <w:rPr>
          <w:lang w:val="ru-RU"/>
        </w:rPr>
      </w:pPr>
      <w:bookmarkStart w:id="6" w:name="_Toc118726574"/>
      <w:bookmarkEnd w:id="6"/>
      <w:r w:rsidRPr="003A2FD4">
        <w:rPr>
          <w:rFonts w:ascii="Times New Roman" w:hAnsi="Times New Roman"/>
          <w:color w:val="000000"/>
          <w:sz w:val="28"/>
          <w:lang w:val="ru-RU"/>
        </w:rPr>
        <w:t xml:space="preserve">Рабочая программа учебного курса «Вероятность и статистика» базового уровня для обучающихся 10 –11 классов разработана на основе Федерального государственного образовательного стандарта среднего общего образования, с учётом современных мировых требований, </w:t>
      </w:r>
      <w:r w:rsidRPr="003A2FD4">
        <w:rPr>
          <w:rFonts w:ascii="Times New Roman" w:hAnsi="Times New Roman"/>
          <w:color w:val="000000"/>
          <w:sz w:val="28"/>
          <w:lang w:val="ru-RU"/>
        </w:rPr>
        <w:t>предъявляемых к математическому образованию, и традиций российского образования. Реализация программы обеспечивает овладение ключевыми компетенциями, составляющими основу для саморазвития и непрерывного образования, целостность общекультурного, личностного</w:t>
      </w:r>
      <w:r w:rsidRPr="003A2FD4">
        <w:rPr>
          <w:rFonts w:ascii="Times New Roman" w:hAnsi="Times New Roman"/>
          <w:color w:val="000000"/>
          <w:sz w:val="28"/>
          <w:lang w:val="ru-RU"/>
        </w:rPr>
        <w:t xml:space="preserve"> и познавательного развития личности обучающихся. </w:t>
      </w:r>
    </w:p>
    <w:p w:rsidR="000C40F0" w:rsidRPr="003A2FD4" w:rsidRDefault="000C40F0">
      <w:pPr>
        <w:spacing w:after="0" w:line="264" w:lineRule="auto"/>
        <w:ind w:left="120"/>
        <w:jc w:val="both"/>
        <w:rPr>
          <w:lang w:val="ru-RU"/>
        </w:rPr>
      </w:pPr>
    </w:p>
    <w:p w:rsidR="000C40F0" w:rsidRPr="003A2FD4" w:rsidRDefault="00A60BEE">
      <w:pPr>
        <w:spacing w:after="0" w:line="264" w:lineRule="auto"/>
        <w:ind w:left="120"/>
        <w:jc w:val="both"/>
        <w:rPr>
          <w:lang w:val="ru-RU"/>
        </w:rPr>
      </w:pPr>
      <w:bookmarkStart w:id="7" w:name="_Toc118726606"/>
      <w:bookmarkEnd w:id="7"/>
      <w:r w:rsidRPr="003A2FD4">
        <w:rPr>
          <w:rFonts w:ascii="Times New Roman" w:hAnsi="Times New Roman"/>
          <w:b/>
          <w:color w:val="000000"/>
          <w:sz w:val="28"/>
          <w:lang w:val="ru-RU"/>
        </w:rPr>
        <w:t>ЦЕЛИ ИЗУЧЕНИЯ УЧЕБНОГО КУРСА</w:t>
      </w:r>
    </w:p>
    <w:p w:rsidR="000C40F0" w:rsidRPr="003A2FD4" w:rsidRDefault="000C40F0">
      <w:pPr>
        <w:spacing w:after="0" w:line="264" w:lineRule="auto"/>
        <w:ind w:left="120"/>
        <w:jc w:val="both"/>
        <w:rPr>
          <w:lang w:val="ru-RU"/>
        </w:rPr>
      </w:pPr>
    </w:p>
    <w:p w:rsidR="000C40F0" w:rsidRPr="003A2FD4" w:rsidRDefault="00A60BEE">
      <w:pPr>
        <w:spacing w:after="0" w:line="264" w:lineRule="auto"/>
        <w:ind w:firstLine="600"/>
        <w:jc w:val="both"/>
        <w:rPr>
          <w:lang w:val="ru-RU"/>
        </w:rPr>
      </w:pPr>
      <w:r w:rsidRPr="003A2FD4">
        <w:rPr>
          <w:rFonts w:ascii="Times New Roman" w:hAnsi="Times New Roman"/>
          <w:color w:val="000000"/>
          <w:sz w:val="28"/>
          <w:lang w:val="ru-RU"/>
        </w:rPr>
        <w:t>Учебный курс «Вероятность и статистика» базового уровня является продолжением и развитием одноимённого учебного курса базового уровня основной школы. Курс предназначен для фо</w:t>
      </w:r>
      <w:r w:rsidRPr="003A2FD4">
        <w:rPr>
          <w:rFonts w:ascii="Times New Roman" w:hAnsi="Times New Roman"/>
          <w:color w:val="000000"/>
          <w:sz w:val="28"/>
          <w:lang w:val="ru-RU"/>
        </w:rPr>
        <w:t>рмирования у обучающихся статистической культуры и понимания роли теории вероятностей как математического инструмента для изучения случайных событий, величин и процессов. При изучении курса обогащаются представления учащихся о методах исследования изменчив</w:t>
      </w:r>
      <w:r w:rsidRPr="003A2FD4">
        <w:rPr>
          <w:rFonts w:ascii="Times New Roman" w:hAnsi="Times New Roman"/>
          <w:color w:val="000000"/>
          <w:sz w:val="28"/>
          <w:lang w:val="ru-RU"/>
        </w:rPr>
        <w:t>ого мира, развивается понимание значимости и общности математических методов познания как неотъемлемой части современного естественно-научного мировоззрения.</w:t>
      </w:r>
    </w:p>
    <w:p w:rsidR="000C40F0" w:rsidRPr="003A2FD4" w:rsidRDefault="00A60BEE">
      <w:pPr>
        <w:spacing w:after="0" w:line="264" w:lineRule="auto"/>
        <w:ind w:firstLine="600"/>
        <w:jc w:val="both"/>
        <w:rPr>
          <w:lang w:val="ru-RU"/>
        </w:rPr>
      </w:pPr>
      <w:r w:rsidRPr="003A2FD4">
        <w:rPr>
          <w:rFonts w:ascii="Times New Roman" w:hAnsi="Times New Roman"/>
          <w:color w:val="000000"/>
          <w:sz w:val="28"/>
          <w:lang w:val="ru-RU"/>
        </w:rPr>
        <w:t xml:space="preserve">Содержание курса направлено на закрепление знаний, полученных при изучении курса основной школы и </w:t>
      </w:r>
      <w:r w:rsidRPr="003A2FD4">
        <w:rPr>
          <w:rFonts w:ascii="Times New Roman" w:hAnsi="Times New Roman"/>
          <w:color w:val="000000"/>
          <w:sz w:val="28"/>
          <w:lang w:val="ru-RU"/>
        </w:rPr>
        <w:t xml:space="preserve">на развитие представлений о случайных величинах и взаимосвязях между ними на важных примерах, сюжеты которых почерпнуты из окружающего мира. </w:t>
      </w:r>
    </w:p>
    <w:p w:rsidR="000C40F0" w:rsidRPr="003A2FD4" w:rsidRDefault="00A60BEE">
      <w:pPr>
        <w:spacing w:after="0" w:line="264" w:lineRule="auto"/>
        <w:ind w:firstLine="600"/>
        <w:jc w:val="both"/>
        <w:rPr>
          <w:lang w:val="ru-RU"/>
        </w:rPr>
      </w:pPr>
      <w:r w:rsidRPr="003A2FD4">
        <w:rPr>
          <w:rFonts w:ascii="Times New Roman" w:hAnsi="Times New Roman"/>
          <w:color w:val="000000"/>
          <w:sz w:val="28"/>
          <w:lang w:val="ru-RU"/>
        </w:rPr>
        <w:t xml:space="preserve">В соответствии с указанными целями в структуре учебного курса «Вероятность и статистика» средней школы на базовом </w:t>
      </w:r>
      <w:r w:rsidRPr="003A2FD4">
        <w:rPr>
          <w:rFonts w:ascii="Times New Roman" w:hAnsi="Times New Roman"/>
          <w:color w:val="000000"/>
          <w:sz w:val="28"/>
          <w:lang w:val="ru-RU"/>
        </w:rPr>
        <w:t>уровне выделены следующие основные содержательные линии: «Случайные события и вероятности», «Случайные величины и закон больших чисел».</w:t>
      </w:r>
    </w:p>
    <w:p w:rsidR="000C40F0" w:rsidRPr="003A2FD4" w:rsidRDefault="00A60BEE">
      <w:pPr>
        <w:spacing w:after="0" w:line="264" w:lineRule="auto"/>
        <w:ind w:firstLine="600"/>
        <w:jc w:val="both"/>
        <w:rPr>
          <w:lang w:val="ru-RU"/>
        </w:rPr>
      </w:pPr>
      <w:r w:rsidRPr="003A2FD4">
        <w:rPr>
          <w:rFonts w:ascii="Times New Roman" w:hAnsi="Times New Roman"/>
          <w:color w:val="000000"/>
          <w:sz w:val="28"/>
          <w:lang w:val="ru-RU"/>
        </w:rPr>
        <w:t>Важную часть курса занимает изучение геометрического и биномиального распределений и знакомство с их непрерывными аналог</w:t>
      </w:r>
      <w:r w:rsidRPr="003A2FD4">
        <w:rPr>
          <w:rFonts w:ascii="Times New Roman" w:hAnsi="Times New Roman"/>
          <w:color w:val="000000"/>
          <w:sz w:val="28"/>
          <w:lang w:val="ru-RU"/>
        </w:rPr>
        <w:t>ами ― показательным и нормальным распределениями.</w:t>
      </w:r>
    </w:p>
    <w:p w:rsidR="000C40F0" w:rsidRPr="003A2FD4" w:rsidRDefault="00A60BEE">
      <w:pPr>
        <w:spacing w:after="0" w:line="264" w:lineRule="auto"/>
        <w:ind w:firstLine="600"/>
        <w:jc w:val="both"/>
        <w:rPr>
          <w:lang w:val="ru-RU"/>
        </w:rPr>
      </w:pPr>
      <w:r w:rsidRPr="003A2FD4">
        <w:rPr>
          <w:rFonts w:ascii="Times New Roman" w:hAnsi="Times New Roman"/>
          <w:color w:val="000000"/>
          <w:sz w:val="28"/>
          <w:lang w:val="ru-RU"/>
        </w:rPr>
        <w:t>Содержание линии «Случайные события и вероятности» служит основой для формирования представлений о распределении вероятностей между значениями случайных величин, а также эта линия необходима как база для из</w:t>
      </w:r>
      <w:r w:rsidRPr="003A2FD4">
        <w:rPr>
          <w:rFonts w:ascii="Times New Roman" w:hAnsi="Times New Roman"/>
          <w:color w:val="000000"/>
          <w:sz w:val="28"/>
          <w:lang w:val="ru-RU"/>
        </w:rPr>
        <w:t xml:space="preserve">учения закона больших чисел – фундаментального закона, действующего в природе и обществе и имеющего математическую формализацию. Сам закон </w:t>
      </w:r>
      <w:r w:rsidRPr="003A2FD4">
        <w:rPr>
          <w:rFonts w:ascii="Times New Roman" w:hAnsi="Times New Roman"/>
          <w:color w:val="000000"/>
          <w:sz w:val="28"/>
          <w:lang w:val="ru-RU"/>
        </w:rPr>
        <w:lastRenderedPageBreak/>
        <w:t xml:space="preserve">больших чисел предлагается в ознакомительной форме с минимальным использованием математического формализма. </w:t>
      </w:r>
    </w:p>
    <w:p w:rsidR="000C40F0" w:rsidRPr="003A2FD4" w:rsidRDefault="00A60BEE">
      <w:pPr>
        <w:spacing w:after="0" w:line="264" w:lineRule="auto"/>
        <w:ind w:firstLine="600"/>
        <w:jc w:val="both"/>
        <w:rPr>
          <w:lang w:val="ru-RU"/>
        </w:rPr>
      </w:pPr>
      <w:r w:rsidRPr="003A2FD4">
        <w:rPr>
          <w:rFonts w:ascii="Times New Roman" w:hAnsi="Times New Roman"/>
          <w:color w:val="000000"/>
          <w:sz w:val="28"/>
          <w:lang w:val="ru-RU"/>
        </w:rPr>
        <w:t>Темы, св</w:t>
      </w:r>
      <w:r w:rsidRPr="003A2FD4">
        <w:rPr>
          <w:rFonts w:ascii="Times New Roman" w:hAnsi="Times New Roman"/>
          <w:color w:val="000000"/>
          <w:sz w:val="28"/>
          <w:lang w:val="ru-RU"/>
        </w:rPr>
        <w:t>язанные с непрерывными случайными величинами, акцентируют внимание школьников на описании и изучении случайных явлений с помощью непрерывных функций. Основное внимание уделяется показательному и нормальному распределениям, при этом предполагается ознакомит</w:t>
      </w:r>
      <w:r w:rsidRPr="003A2FD4">
        <w:rPr>
          <w:rFonts w:ascii="Times New Roman" w:hAnsi="Times New Roman"/>
          <w:color w:val="000000"/>
          <w:sz w:val="28"/>
          <w:lang w:val="ru-RU"/>
        </w:rPr>
        <w:t xml:space="preserve">ельное изучение материала без доказательств применяемых фактов. </w:t>
      </w:r>
    </w:p>
    <w:p w:rsidR="000C40F0" w:rsidRPr="003A2FD4" w:rsidRDefault="000C40F0">
      <w:pPr>
        <w:spacing w:after="0" w:line="264" w:lineRule="auto"/>
        <w:ind w:left="120"/>
        <w:jc w:val="both"/>
        <w:rPr>
          <w:lang w:val="ru-RU"/>
        </w:rPr>
      </w:pPr>
    </w:p>
    <w:p w:rsidR="000C40F0" w:rsidRPr="003A2FD4" w:rsidRDefault="00A60BEE">
      <w:pPr>
        <w:spacing w:after="0" w:line="264" w:lineRule="auto"/>
        <w:ind w:left="120"/>
        <w:jc w:val="both"/>
        <w:rPr>
          <w:lang w:val="ru-RU"/>
        </w:rPr>
      </w:pPr>
      <w:bookmarkStart w:id="8" w:name="_Toc118726607"/>
      <w:bookmarkEnd w:id="8"/>
      <w:r w:rsidRPr="003A2FD4">
        <w:rPr>
          <w:rFonts w:ascii="Times New Roman" w:hAnsi="Times New Roman"/>
          <w:b/>
          <w:color w:val="000000"/>
          <w:sz w:val="28"/>
          <w:lang w:val="ru-RU"/>
        </w:rPr>
        <w:t>МЕСТО КУРСА В УЧЕБНОМ ПЛАНЕ</w:t>
      </w:r>
    </w:p>
    <w:p w:rsidR="000C40F0" w:rsidRPr="003A2FD4" w:rsidRDefault="000C40F0">
      <w:pPr>
        <w:spacing w:after="0" w:line="264" w:lineRule="auto"/>
        <w:ind w:left="120"/>
        <w:jc w:val="both"/>
        <w:rPr>
          <w:lang w:val="ru-RU"/>
        </w:rPr>
      </w:pPr>
    </w:p>
    <w:p w:rsidR="000C40F0" w:rsidRPr="003A2FD4" w:rsidRDefault="00A60BEE">
      <w:pPr>
        <w:spacing w:after="0" w:line="264" w:lineRule="auto"/>
        <w:ind w:left="120"/>
        <w:jc w:val="both"/>
        <w:rPr>
          <w:lang w:val="ru-RU"/>
        </w:rPr>
      </w:pPr>
      <w:r w:rsidRPr="003A2FD4">
        <w:rPr>
          <w:rFonts w:ascii="Times New Roman" w:hAnsi="Times New Roman"/>
          <w:color w:val="000000"/>
          <w:sz w:val="28"/>
          <w:lang w:val="ru-RU"/>
        </w:rPr>
        <w:t xml:space="preserve"> На изучение курса «Вероятность и статистика» на базовом уровне отводится 1 час в неделю в течение каждого года обучения, всего 68 учебных часов.</w:t>
      </w:r>
    </w:p>
    <w:p w:rsidR="000C40F0" w:rsidRPr="003A2FD4" w:rsidRDefault="000C40F0">
      <w:pPr>
        <w:rPr>
          <w:lang w:val="ru-RU"/>
        </w:rPr>
        <w:sectPr w:rsidR="000C40F0" w:rsidRPr="003A2FD4">
          <w:pgSz w:w="11906" w:h="16383"/>
          <w:pgMar w:top="1134" w:right="850" w:bottom="1134" w:left="1701" w:header="720" w:footer="720" w:gutter="0"/>
          <w:cols w:space="720"/>
        </w:sectPr>
      </w:pPr>
    </w:p>
    <w:p w:rsidR="000C40F0" w:rsidRPr="003A2FD4" w:rsidRDefault="00A60BEE">
      <w:pPr>
        <w:spacing w:after="0"/>
        <w:ind w:left="120"/>
        <w:rPr>
          <w:lang w:val="ru-RU"/>
        </w:rPr>
      </w:pPr>
      <w:bookmarkStart w:id="9" w:name="_Toc118726611"/>
      <w:bookmarkStart w:id="10" w:name="block-20296065"/>
      <w:bookmarkEnd w:id="5"/>
      <w:bookmarkEnd w:id="9"/>
      <w:r w:rsidRPr="003A2FD4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</w:t>
      </w:r>
      <w:r w:rsidRPr="003A2FD4">
        <w:rPr>
          <w:rFonts w:ascii="Times New Roman" w:hAnsi="Times New Roman"/>
          <w:b/>
          <w:color w:val="000000"/>
          <w:sz w:val="28"/>
          <w:lang w:val="ru-RU"/>
        </w:rPr>
        <w:t>Е УЧЕБНОГО КУРСА</w:t>
      </w:r>
    </w:p>
    <w:p w:rsidR="000C40F0" w:rsidRPr="003A2FD4" w:rsidRDefault="000C40F0">
      <w:pPr>
        <w:spacing w:after="0"/>
        <w:ind w:left="120"/>
        <w:rPr>
          <w:lang w:val="ru-RU"/>
        </w:rPr>
      </w:pPr>
    </w:p>
    <w:p w:rsidR="000C40F0" w:rsidRPr="003A2FD4" w:rsidRDefault="00A60BEE">
      <w:pPr>
        <w:spacing w:after="0"/>
        <w:ind w:left="120"/>
        <w:jc w:val="both"/>
        <w:rPr>
          <w:lang w:val="ru-RU"/>
        </w:rPr>
      </w:pPr>
      <w:r w:rsidRPr="003A2FD4">
        <w:rPr>
          <w:rFonts w:ascii="Times New Roman" w:hAnsi="Times New Roman"/>
          <w:b/>
          <w:color w:val="000000"/>
          <w:sz w:val="28"/>
          <w:lang w:val="ru-RU"/>
        </w:rPr>
        <w:t>10 КЛАСС</w:t>
      </w:r>
    </w:p>
    <w:p w:rsidR="000C40F0" w:rsidRPr="003A2FD4" w:rsidRDefault="000C40F0">
      <w:pPr>
        <w:spacing w:after="0"/>
        <w:ind w:left="120"/>
        <w:jc w:val="both"/>
        <w:rPr>
          <w:lang w:val="ru-RU"/>
        </w:rPr>
      </w:pPr>
    </w:p>
    <w:p w:rsidR="000C40F0" w:rsidRPr="003A2FD4" w:rsidRDefault="00A60BEE">
      <w:pPr>
        <w:spacing w:after="0"/>
        <w:ind w:firstLine="600"/>
        <w:jc w:val="both"/>
        <w:rPr>
          <w:lang w:val="ru-RU"/>
        </w:rPr>
      </w:pPr>
      <w:r w:rsidRPr="003A2FD4">
        <w:rPr>
          <w:rFonts w:ascii="Times New Roman" w:hAnsi="Times New Roman"/>
          <w:color w:val="000000"/>
          <w:sz w:val="28"/>
          <w:lang w:val="ru-RU"/>
        </w:rPr>
        <w:t xml:space="preserve">Представление данных с помощью таблиц и диаграмм. Среднее арифметическое, медиана, наибольшее и наименьшее значения, размах, дисперсия и стандартное отклонение числовых наборов. </w:t>
      </w:r>
    </w:p>
    <w:p w:rsidR="000C40F0" w:rsidRPr="003A2FD4" w:rsidRDefault="00A60BEE">
      <w:pPr>
        <w:spacing w:after="0"/>
        <w:ind w:firstLine="600"/>
        <w:jc w:val="both"/>
        <w:rPr>
          <w:lang w:val="ru-RU"/>
        </w:rPr>
      </w:pPr>
      <w:r w:rsidRPr="003A2FD4">
        <w:rPr>
          <w:rFonts w:ascii="Times New Roman" w:hAnsi="Times New Roman"/>
          <w:color w:val="000000"/>
          <w:sz w:val="28"/>
          <w:lang w:val="ru-RU"/>
        </w:rPr>
        <w:t>Случайные эксперименты (опыты) и случайные событи</w:t>
      </w:r>
      <w:r w:rsidRPr="003A2FD4">
        <w:rPr>
          <w:rFonts w:ascii="Times New Roman" w:hAnsi="Times New Roman"/>
          <w:color w:val="000000"/>
          <w:sz w:val="28"/>
          <w:lang w:val="ru-RU"/>
        </w:rPr>
        <w:t xml:space="preserve">я. Элементарные события (исходы). Вероятность случайного события. Близость частоты и вероятности событий. Случайные опыты с равновозможными элементарными событиями. Вероятности событий в опытах с равновозможными элементарными событиями. </w:t>
      </w:r>
    </w:p>
    <w:p w:rsidR="000C40F0" w:rsidRDefault="00A60BEE">
      <w:pPr>
        <w:spacing w:after="0"/>
        <w:ind w:firstLine="600"/>
        <w:jc w:val="both"/>
      </w:pPr>
      <w:r w:rsidRPr="003A2FD4">
        <w:rPr>
          <w:rFonts w:ascii="Times New Roman" w:hAnsi="Times New Roman"/>
          <w:color w:val="000000"/>
          <w:sz w:val="28"/>
          <w:lang w:val="ru-RU"/>
        </w:rPr>
        <w:t>Операции над событ</w:t>
      </w:r>
      <w:r w:rsidRPr="003A2FD4">
        <w:rPr>
          <w:rFonts w:ascii="Times New Roman" w:hAnsi="Times New Roman"/>
          <w:color w:val="000000"/>
          <w:sz w:val="28"/>
          <w:lang w:val="ru-RU"/>
        </w:rPr>
        <w:t xml:space="preserve">иями: пересечение, объединение, противоположные события. </w:t>
      </w:r>
      <w:proofErr w:type="spellStart"/>
      <w:r>
        <w:rPr>
          <w:rFonts w:ascii="Times New Roman" w:hAnsi="Times New Roman"/>
          <w:color w:val="000000"/>
          <w:sz w:val="28"/>
        </w:rPr>
        <w:t>Диаграммы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Эйлера</w:t>
      </w:r>
      <w:proofErr w:type="spellEnd"/>
      <w:r>
        <w:rPr>
          <w:rFonts w:ascii="Times New Roman" w:hAnsi="Times New Roman"/>
          <w:color w:val="000000"/>
          <w:sz w:val="28"/>
        </w:rPr>
        <w:t xml:space="preserve">. </w:t>
      </w:r>
      <w:proofErr w:type="spellStart"/>
      <w:r>
        <w:rPr>
          <w:rFonts w:ascii="Times New Roman" w:hAnsi="Times New Roman"/>
          <w:color w:val="000000"/>
          <w:sz w:val="28"/>
        </w:rPr>
        <w:t>Формула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сложения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вероятностей</w:t>
      </w:r>
      <w:proofErr w:type="spellEnd"/>
      <w:r>
        <w:rPr>
          <w:rFonts w:ascii="Times New Roman" w:hAnsi="Times New Roman"/>
          <w:color w:val="000000"/>
          <w:sz w:val="28"/>
        </w:rPr>
        <w:t xml:space="preserve">. </w:t>
      </w:r>
    </w:p>
    <w:p w:rsidR="000C40F0" w:rsidRPr="003A2FD4" w:rsidRDefault="00A60BEE">
      <w:pPr>
        <w:spacing w:after="0"/>
        <w:ind w:firstLine="600"/>
        <w:jc w:val="both"/>
        <w:rPr>
          <w:lang w:val="ru-RU"/>
        </w:rPr>
      </w:pPr>
      <w:r w:rsidRPr="003A2FD4">
        <w:rPr>
          <w:rFonts w:ascii="Times New Roman" w:hAnsi="Times New Roman"/>
          <w:color w:val="000000"/>
          <w:sz w:val="28"/>
          <w:lang w:val="ru-RU"/>
        </w:rPr>
        <w:t>Условная вероятность. Умножение вероятностей. Дерево случайного эксперимента. Формула полной вероятности. Независимые события.</w:t>
      </w:r>
    </w:p>
    <w:p w:rsidR="000C40F0" w:rsidRPr="003A2FD4" w:rsidRDefault="00A60BEE">
      <w:pPr>
        <w:spacing w:after="0"/>
        <w:ind w:firstLine="600"/>
        <w:jc w:val="both"/>
        <w:rPr>
          <w:lang w:val="ru-RU"/>
        </w:rPr>
      </w:pPr>
      <w:r w:rsidRPr="003A2FD4">
        <w:rPr>
          <w:rFonts w:ascii="Times New Roman" w:hAnsi="Times New Roman"/>
          <w:color w:val="000000"/>
          <w:sz w:val="28"/>
          <w:lang w:val="ru-RU"/>
        </w:rPr>
        <w:t xml:space="preserve">Комбинаторное правило </w:t>
      </w:r>
      <w:r w:rsidRPr="003A2FD4">
        <w:rPr>
          <w:rFonts w:ascii="Times New Roman" w:hAnsi="Times New Roman"/>
          <w:color w:val="000000"/>
          <w:sz w:val="28"/>
          <w:lang w:val="ru-RU"/>
        </w:rPr>
        <w:t>умножения. Перестановки и факториал. Число сочетаний. Треугольник Паскаля. Формула бинома Ньютона.</w:t>
      </w:r>
    </w:p>
    <w:p w:rsidR="000C40F0" w:rsidRPr="003A2FD4" w:rsidRDefault="00A60BEE">
      <w:pPr>
        <w:spacing w:after="0"/>
        <w:ind w:firstLine="600"/>
        <w:jc w:val="both"/>
        <w:rPr>
          <w:lang w:val="ru-RU"/>
        </w:rPr>
      </w:pPr>
      <w:r w:rsidRPr="003A2FD4">
        <w:rPr>
          <w:rFonts w:ascii="Times New Roman" w:hAnsi="Times New Roman"/>
          <w:color w:val="000000"/>
          <w:sz w:val="28"/>
          <w:lang w:val="ru-RU"/>
        </w:rPr>
        <w:t>Бинарный случайный опыт (испытание), успех и неудача. Независимые испытания. Серия независимых испытаний до первого успеха. Серия независимых испытаний Берну</w:t>
      </w:r>
      <w:r w:rsidRPr="003A2FD4">
        <w:rPr>
          <w:rFonts w:ascii="Times New Roman" w:hAnsi="Times New Roman"/>
          <w:color w:val="000000"/>
          <w:sz w:val="28"/>
          <w:lang w:val="ru-RU"/>
        </w:rPr>
        <w:t xml:space="preserve">лли. </w:t>
      </w:r>
    </w:p>
    <w:p w:rsidR="000C40F0" w:rsidRPr="003A2FD4" w:rsidRDefault="00A60BEE">
      <w:pPr>
        <w:spacing w:after="0"/>
        <w:ind w:firstLine="600"/>
        <w:jc w:val="both"/>
        <w:rPr>
          <w:lang w:val="ru-RU"/>
        </w:rPr>
      </w:pPr>
      <w:r w:rsidRPr="003A2FD4">
        <w:rPr>
          <w:rFonts w:ascii="Times New Roman" w:hAnsi="Times New Roman"/>
          <w:color w:val="000000"/>
          <w:sz w:val="28"/>
          <w:lang w:val="ru-RU"/>
        </w:rPr>
        <w:t xml:space="preserve">Случайная величина. Распределение вероятностей. Диаграмма распределения. Примеры распределений, в том числе, геометрическое и биномиальное. </w:t>
      </w:r>
    </w:p>
    <w:p w:rsidR="000C40F0" w:rsidRPr="003A2FD4" w:rsidRDefault="000C40F0">
      <w:pPr>
        <w:spacing w:after="0"/>
        <w:ind w:left="120"/>
        <w:jc w:val="both"/>
        <w:rPr>
          <w:lang w:val="ru-RU"/>
        </w:rPr>
      </w:pPr>
    </w:p>
    <w:p w:rsidR="000C40F0" w:rsidRPr="003A2FD4" w:rsidRDefault="00A60BEE">
      <w:pPr>
        <w:spacing w:after="0"/>
        <w:ind w:left="120"/>
        <w:jc w:val="both"/>
        <w:rPr>
          <w:lang w:val="ru-RU"/>
        </w:rPr>
      </w:pPr>
      <w:bookmarkStart w:id="11" w:name="_Toc118726613"/>
      <w:bookmarkEnd w:id="11"/>
      <w:r w:rsidRPr="003A2FD4">
        <w:rPr>
          <w:rFonts w:ascii="Times New Roman" w:hAnsi="Times New Roman"/>
          <w:b/>
          <w:color w:val="000000"/>
          <w:sz w:val="28"/>
          <w:lang w:val="ru-RU"/>
        </w:rPr>
        <w:t>11 КЛАСС</w:t>
      </w:r>
    </w:p>
    <w:p w:rsidR="000C40F0" w:rsidRPr="003A2FD4" w:rsidRDefault="000C40F0">
      <w:pPr>
        <w:spacing w:after="0"/>
        <w:ind w:left="120"/>
        <w:jc w:val="both"/>
        <w:rPr>
          <w:lang w:val="ru-RU"/>
        </w:rPr>
      </w:pPr>
    </w:p>
    <w:p w:rsidR="000C40F0" w:rsidRPr="003A2FD4" w:rsidRDefault="00A60BEE">
      <w:pPr>
        <w:spacing w:after="0"/>
        <w:ind w:firstLine="600"/>
        <w:jc w:val="both"/>
        <w:rPr>
          <w:lang w:val="ru-RU"/>
        </w:rPr>
      </w:pPr>
      <w:bookmarkStart w:id="12" w:name="_Toc73394999"/>
      <w:bookmarkEnd w:id="12"/>
      <w:r w:rsidRPr="003A2FD4">
        <w:rPr>
          <w:rFonts w:ascii="Times New Roman" w:hAnsi="Times New Roman"/>
          <w:color w:val="000000"/>
          <w:sz w:val="28"/>
          <w:lang w:val="ru-RU"/>
        </w:rPr>
        <w:t>Числовые характеристики случайных величин: математическое ожидание, дисперсия и стандартное отклон</w:t>
      </w:r>
      <w:r w:rsidRPr="003A2FD4">
        <w:rPr>
          <w:rFonts w:ascii="Times New Roman" w:hAnsi="Times New Roman"/>
          <w:color w:val="000000"/>
          <w:sz w:val="28"/>
          <w:lang w:val="ru-RU"/>
        </w:rPr>
        <w:t>ение. Примеры применения математического ожидания, в том числе в задачах из повседневной жизни. Математическое ожидание бинарной случайной величины. Математическое ожидание суммы случайных величин. Математическое ожидание и дисперсия геометрического и бино</w:t>
      </w:r>
      <w:r w:rsidRPr="003A2FD4">
        <w:rPr>
          <w:rFonts w:ascii="Times New Roman" w:hAnsi="Times New Roman"/>
          <w:color w:val="000000"/>
          <w:sz w:val="28"/>
          <w:lang w:val="ru-RU"/>
        </w:rPr>
        <w:t>миального распределений.</w:t>
      </w:r>
    </w:p>
    <w:p w:rsidR="000C40F0" w:rsidRPr="003A2FD4" w:rsidRDefault="00A60BEE">
      <w:pPr>
        <w:spacing w:after="0"/>
        <w:ind w:firstLine="600"/>
        <w:jc w:val="both"/>
        <w:rPr>
          <w:lang w:val="ru-RU"/>
        </w:rPr>
      </w:pPr>
      <w:r w:rsidRPr="003A2FD4">
        <w:rPr>
          <w:rFonts w:ascii="Times New Roman" w:hAnsi="Times New Roman"/>
          <w:color w:val="000000"/>
          <w:sz w:val="28"/>
          <w:lang w:val="ru-RU"/>
        </w:rPr>
        <w:t>Закон больших чисел и его роль в науке, природе и обществе. Выборочный метод исследований.</w:t>
      </w:r>
    </w:p>
    <w:p w:rsidR="000C40F0" w:rsidRPr="003A2FD4" w:rsidRDefault="00A60BEE">
      <w:pPr>
        <w:spacing w:after="0"/>
        <w:ind w:firstLine="600"/>
        <w:jc w:val="both"/>
        <w:rPr>
          <w:lang w:val="ru-RU"/>
        </w:rPr>
      </w:pPr>
      <w:r w:rsidRPr="003A2FD4">
        <w:rPr>
          <w:rFonts w:ascii="Times New Roman" w:hAnsi="Times New Roman"/>
          <w:color w:val="000000"/>
          <w:sz w:val="28"/>
          <w:lang w:val="ru-RU"/>
        </w:rPr>
        <w:t>Примеры непрерывных случайных величин. Понятие о плотности распределения. Задачи, приводящие к нормальному распределению. Понятие о нормальн</w:t>
      </w:r>
      <w:r w:rsidRPr="003A2FD4">
        <w:rPr>
          <w:rFonts w:ascii="Times New Roman" w:hAnsi="Times New Roman"/>
          <w:color w:val="000000"/>
          <w:sz w:val="28"/>
          <w:lang w:val="ru-RU"/>
        </w:rPr>
        <w:t xml:space="preserve">ом распределении. </w:t>
      </w:r>
    </w:p>
    <w:p w:rsidR="000C40F0" w:rsidRPr="003A2FD4" w:rsidRDefault="000C40F0">
      <w:pPr>
        <w:rPr>
          <w:lang w:val="ru-RU"/>
        </w:rPr>
        <w:sectPr w:rsidR="000C40F0" w:rsidRPr="003A2FD4">
          <w:pgSz w:w="11906" w:h="16383"/>
          <w:pgMar w:top="1134" w:right="850" w:bottom="1134" w:left="1701" w:header="720" w:footer="720" w:gutter="0"/>
          <w:cols w:space="720"/>
        </w:sectPr>
      </w:pPr>
    </w:p>
    <w:p w:rsidR="000C40F0" w:rsidRPr="003A2FD4" w:rsidRDefault="00A60BEE">
      <w:pPr>
        <w:spacing w:after="0" w:line="264" w:lineRule="auto"/>
        <w:ind w:left="120"/>
        <w:jc w:val="both"/>
        <w:rPr>
          <w:lang w:val="ru-RU"/>
        </w:rPr>
      </w:pPr>
      <w:bookmarkStart w:id="13" w:name="_Toc118726577"/>
      <w:bookmarkStart w:id="14" w:name="block-20296064"/>
      <w:bookmarkEnd w:id="10"/>
      <w:bookmarkEnd w:id="13"/>
      <w:r w:rsidRPr="003A2FD4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ПЛАНИРУЕМЫЕ РЕЗУЛЬТАТЫ </w:t>
      </w:r>
    </w:p>
    <w:p w:rsidR="000C40F0" w:rsidRPr="003A2FD4" w:rsidRDefault="000C40F0">
      <w:pPr>
        <w:spacing w:after="0" w:line="264" w:lineRule="auto"/>
        <w:ind w:left="120"/>
        <w:jc w:val="both"/>
        <w:rPr>
          <w:lang w:val="ru-RU"/>
        </w:rPr>
      </w:pPr>
    </w:p>
    <w:p w:rsidR="000C40F0" w:rsidRPr="003A2FD4" w:rsidRDefault="00A60BEE">
      <w:pPr>
        <w:spacing w:after="0" w:line="264" w:lineRule="auto"/>
        <w:ind w:left="120"/>
        <w:jc w:val="both"/>
        <w:rPr>
          <w:lang w:val="ru-RU"/>
        </w:rPr>
      </w:pPr>
      <w:bookmarkStart w:id="15" w:name="_Toc118726578"/>
      <w:bookmarkEnd w:id="15"/>
      <w:r w:rsidRPr="003A2FD4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0C40F0" w:rsidRPr="003A2FD4" w:rsidRDefault="000C40F0">
      <w:pPr>
        <w:spacing w:after="0" w:line="264" w:lineRule="auto"/>
        <w:ind w:left="120"/>
        <w:jc w:val="both"/>
        <w:rPr>
          <w:lang w:val="ru-RU"/>
        </w:rPr>
      </w:pPr>
    </w:p>
    <w:p w:rsidR="000C40F0" w:rsidRPr="003A2FD4" w:rsidRDefault="00A60BEE">
      <w:pPr>
        <w:spacing w:after="0" w:line="264" w:lineRule="auto"/>
        <w:ind w:firstLine="600"/>
        <w:jc w:val="both"/>
        <w:rPr>
          <w:lang w:val="ru-RU"/>
        </w:rPr>
      </w:pPr>
      <w:r w:rsidRPr="003A2FD4">
        <w:rPr>
          <w:rFonts w:ascii="Times New Roman" w:hAnsi="Times New Roman"/>
          <w:color w:val="000000"/>
          <w:sz w:val="28"/>
          <w:lang w:val="ru-RU"/>
        </w:rPr>
        <w:t>Личностные результаты освоения программы учебного предмета «Математика» характеризуются:</w:t>
      </w:r>
    </w:p>
    <w:p w:rsidR="000C40F0" w:rsidRPr="003A2FD4" w:rsidRDefault="00A60BEE">
      <w:pPr>
        <w:spacing w:after="0" w:line="264" w:lineRule="auto"/>
        <w:ind w:firstLine="600"/>
        <w:jc w:val="both"/>
        <w:rPr>
          <w:lang w:val="ru-RU"/>
        </w:rPr>
      </w:pPr>
      <w:r w:rsidRPr="003A2FD4">
        <w:rPr>
          <w:rFonts w:ascii="Times New Roman" w:hAnsi="Times New Roman"/>
          <w:b/>
          <w:color w:val="000000"/>
          <w:sz w:val="28"/>
          <w:lang w:val="ru-RU"/>
        </w:rPr>
        <w:t>Гражданское воспитание:</w:t>
      </w:r>
    </w:p>
    <w:p w:rsidR="000C40F0" w:rsidRPr="003A2FD4" w:rsidRDefault="00A60BEE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3A2FD4">
        <w:rPr>
          <w:rFonts w:ascii="Times New Roman" w:hAnsi="Times New Roman"/>
          <w:color w:val="000000"/>
          <w:sz w:val="28"/>
          <w:lang w:val="ru-RU"/>
        </w:rPr>
        <w:t>сформированностью</w:t>
      </w:r>
      <w:proofErr w:type="spellEnd"/>
      <w:r w:rsidRPr="003A2FD4">
        <w:rPr>
          <w:rFonts w:ascii="Times New Roman" w:hAnsi="Times New Roman"/>
          <w:color w:val="000000"/>
          <w:sz w:val="28"/>
          <w:lang w:val="ru-RU"/>
        </w:rPr>
        <w:t xml:space="preserve"> гражданской позиции обучающегося как активного и отв</w:t>
      </w:r>
      <w:r w:rsidRPr="003A2FD4">
        <w:rPr>
          <w:rFonts w:ascii="Times New Roman" w:hAnsi="Times New Roman"/>
          <w:color w:val="000000"/>
          <w:sz w:val="28"/>
          <w:lang w:val="ru-RU"/>
        </w:rPr>
        <w:t>етственного члена российского общества, представлением о математических основах функционирования различных структур, явлений, процедур гражданского общества (выборы, опросы и пр.), умением взаимодействовать с социальными институтами в соответствии с их фун</w:t>
      </w:r>
      <w:r w:rsidRPr="003A2FD4">
        <w:rPr>
          <w:rFonts w:ascii="Times New Roman" w:hAnsi="Times New Roman"/>
          <w:color w:val="000000"/>
          <w:sz w:val="28"/>
          <w:lang w:val="ru-RU"/>
        </w:rPr>
        <w:t>кциями и назначением.</w:t>
      </w:r>
    </w:p>
    <w:p w:rsidR="000C40F0" w:rsidRPr="003A2FD4" w:rsidRDefault="00A60BEE">
      <w:pPr>
        <w:spacing w:after="0" w:line="264" w:lineRule="auto"/>
        <w:ind w:firstLine="600"/>
        <w:jc w:val="both"/>
        <w:rPr>
          <w:lang w:val="ru-RU"/>
        </w:rPr>
      </w:pPr>
      <w:r w:rsidRPr="003A2FD4">
        <w:rPr>
          <w:rFonts w:ascii="Times New Roman" w:hAnsi="Times New Roman"/>
          <w:b/>
          <w:color w:val="000000"/>
          <w:sz w:val="28"/>
          <w:lang w:val="ru-RU"/>
        </w:rPr>
        <w:t>Патриотическое воспитание:</w:t>
      </w:r>
    </w:p>
    <w:p w:rsidR="000C40F0" w:rsidRPr="003A2FD4" w:rsidRDefault="00A60BEE">
      <w:pPr>
        <w:shd w:val="clear" w:color="auto" w:fill="FFFFFF"/>
        <w:spacing w:after="0" w:line="264" w:lineRule="auto"/>
        <w:ind w:firstLine="600"/>
        <w:jc w:val="both"/>
        <w:rPr>
          <w:lang w:val="ru-RU"/>
        </w:rPr>
      </w:pPr>
      <w:proofErr w:type="spellStart"/>
      <w:r w:rsidRPr="003A2FD4">
        <w:rPr>
          <w:rFonts w:ascii="Times New Roman" w:hAnsi="Times New Roman"/>
          <w:color w:val="000000"/>
          <w:sz w:val="28"/>
          <w:lang w:val="ru-RU"/>
        </w:rPr>
        <w:t>сформированностью</w:t>
      </w:r>
      <w:proofErr w:type="spellEnd"/>
      <w:r w:rsidRPr="003A2FD4">
        <w:rPr>
          <w:rFonts w:ascii="Times New Roman" w:hAnsi="Times New Roman"/>
          <w:color w:val="000000"/>
          <w:sz w:val="28"/>
          <w:lang w:val="ru-RU"/>
        </w:rPr>
        <w:t xml:space="preserve"> российской гражданской идентичности, уважения к прошлому и настоящему российской математики, ценностным отношением к достижениям российских математиков и российской математической школы, к </w:t>
      </w:r>
      <w:r w:rsidRPr="003A2FD4">
        <w:rPr>
          <w:rFonts w:ascii="Times New Roman" w:hAnsi="Times New Roman"/>
          <w:color w:val="000000"/>
          <w:sz w:val="28"/>
          <w:lang w:val="ru-RU"/>
        </w:rPr>
        <w:t>использованию этих достижений в других науках, технологиях, сферах экономики.</w:t>
      </w:r>
    </w:p>
    <w:p w:rsidR="000C40F0" w:rsidRPr="003A2FD4" w:rsidRDefault="00A60BEE">
      <w:pPr>
        <w:spacing w:after="0" w:line="264" w:lineRule="auto"/>
        <w:ind w:firstLine="600"/>
        <w:jc w:val="both"/>
        <w:rPr>
          <w:lang w:val="ru-RU"/>
        </w:rPr>
      </w:pPr>
      <w:r w:rsidRPr="003A2FD4">
        <w:rPr>
          <w:rFonts w:ascii="Times New Roman" w:hAnsi="Times New Roman"/>
          <w:b/>
          <w:color w:val="000000"/>
          <w:sz w:val="28"/>
          <w:lang w:val="ru-RU"/>
        </w:rPr>
        <w:t>Духовно-нравственного воспитания:</w:t>
      </w:r>
    </w:p>
    <w:p w:rsidR="000C40F0" w:rsidRPr="003A2FD4" w:rsidRDefault="00A60BEE">
      <w:pPr>
        <w:spacing w:after="0" w:line="264" w:lineRule="auto"/>
        <w:ind w:firstLine="600"/>
        <w:jc w:val="both"/>
        <w:rPr>
          <w:lang w:val="ru-RU"/>
        </w:rPr>
      </w:pPr>
      <w:r w:rsidRPr="003A2FD4">
        <w:rPr>
          <w:rFonts w:ascii="Times New Roman" w:hAnsi="Times New Roman"/>
          <w:color w:val="000000"/>
          <w:sz w:val="28"/>
          <w:lang w:val="ru-RU"/>
        </w:rPr>
        <w:t xml:space="preserve">осознанием духовных ценностей российского народа; </w:t>
      </w:r>
      <w:proofErr w:type="spellStart"/>
      <w:r w:rsidRPr="003A2FD4">
        <w:rPr>
          <w:rFonts w:ascii="Times New Roman" w:hAnsi="Times New Roman"/>
          <w:color w:val="000000"/>
          <w:sz w:val="28"/>
          <w:lang w:val="ru-RU"/>
        </w:rPr>
        <w:t>сформированностью</w:t>
      </w:r>
      <w:proofErr w:type="spellEnd"/>
      <w:r w:rsidRPr="003A2FD4">
        <w:rPr>
          <w:rFonts w:ascii="Times New Roman" w:hAnsi="Times New Roman"/>
          <w:color w:val="000000"/>
          <w:sz w:val="28"/>
          <w:lang w:val="ru-RU"/>
        </w:rPr>
        <w:t xml:space="preserve"> нравственного сознания, этического поведения, связанного с практическим </w:t>
      </w:r>
      <w:r w:rsidRPr="003A2FD4">
        <w:rPr>
          <w:rFonts w:ascii="Times New Roman" w:hAnsi="Times New Roman"/>
          <w:color w:val="000000"/>
          <w:sz w:val="28"/>
          <w:lang w:val="ru-RU"/>
        </w:rPr>
        <w:t>применением достижений науки и деятельностью учёного; осознанием личного вклада в построение устойчивого будущего.</w:t>
      </w:r>
    </w:p>
    <w:p w:rsidR="000C40F0" w:rsidRPr="003A2FD4" w:rsidRDefault="00A60BEE">
      <w:pPr>
        <w:spacing w:after="0" w:line="264" w:lineRule="auto"/>
        <w:ind w:firstLine="600"/>
        <w:jc w:val="both"/>
        <w:rPr>
          <w:lang w:val="ru-RU"/>
        </w:rPr>
      </w:pPr>
      <w:r w:rsidRPr="003A2FD4">
        <w:rPr>
          <w:rFonts w:ascii="Times New Roman" w:hAnsi="Times New Roman"/>
          <w:b/>
          <w:color w:val="000000"/>
          <w:sz w:val="28"/>
          <w:lang w:val="ru-RU"/>
        </w:rPr>
        <w:t>Эстетическое воспитание:</w:t>
      </w:r>
    </w:p>
    <w:p w:rsidR="000C40F0" w:rsidRPr="003A2FD4" w:rsidRDefault="00A60BEE">
      <w:pPr>
        <w:spacing w:after="0" w:line="264" w:lineRule="auto"/>
        <w:ind w:firstLine="600"/>
        <w:jc w:val="both"/>
        <w:rPr>
          <w:lang w:val="ru-RU"/>
        </w:rPr>
      </w:pPr>
      <w:r w:rsidRPr="003A2FD4">
        <w:rPr>
          <w:rFonts w:ascii="Times New Roman" w:hAnsi="Times New Roman"/>
          <w:color w:val="000000"/>
          <w:sz w:val="28"/>
          <w:lang w:val="ru-RU"/>
        </w:rPr>
        <w:t>эстетическим отношением к миру, включая эстетику математических закономерностей, объектов, задач, решений, рассужден</w:t>
      </w:r>
      <w:r w:rsidRPr="003A2FD4">
        <w:rPr>
          <w:rFonts w:ascii="Times New Roman" w:hAnsi="Times New Roman"/>
          <w:color w:val="000000"/>
          <w:sz w:val="28"/>
          <w:lang w:val="ru-RU"/>
        </w:rPr>
        <w:t>ий; восприимчивостью к математическим аспектам различных видов искусства.</w:t>
      </w:r>
    </w:p>
    <w:p w:rsidR="000C40F0" w:rsidRPr="003A2FD4" w:rsidRDefault="00A60BEE">
      <w:pPr>
        <w:spacing w:after="0" w:line="264" w:lineRule="auto"/>
        <w:ind w:firstLine="600"/>
        <w:jc w:val="both"/>
        <w:rPr>
          <w:lang w:val="ru-RU"/>
        </w:rPr>
      </w:pPr>
      <w:r w:rsidRPr="003A2FD4">
        <w:rPr>
          <w:rFonts w:ascii="Times New Roman" w:hAnsi="Times New Roman"/>
          <w:b/>
          <w:color w:val="000000"/>
          <w:sz w:val="28"/>
          <w:lang w:val="ru-RU"/>
        </w:rPr>
        <w:t>Физическое воспитание:</w:t>
      </w:r>
    </w:p>
    <w:p w:rsidR="000C40F0" w:rsidRPr="003A2FD4" w:rsidRDefault="00A60BEE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3A2FD4">
        <w:rPr>
          <w:rFonts w:ascii="Times New Roman" w:hAnsi="Times New Roman"/>
          <w:color w:val="000000"/>
          <w:sz w:val="28"/>
          <w:lang w:val="ru-RU"/>
        </w:rPr>
        <w:t>сформированностью</w:t>
      </w:r>
      <w:proofErr w:type="spellEnd"/>
      <w:r w:rsidRPr="003A2FD4">
        <w:rPr>
          <w:rFonts w:ascii="Times New Roman" w:hAnsi="Times New Roman"/>
          <w:color w:val="000000"/>
          <w:sz w:val="28"/>
          <w:lang w:val="ru-RU"/>
        </w:rPr>
        <w:t xml:space="preserve"> умения применять математические знания в интересах здорового и безопасного образа жизни, ответственного отношения к своему здоровью (здоровое</w:t>
      </w:r>
      <w:r w:rsidRPr="003A2FD4">
        <w:rPr>
          <w:rFonts w:ascii="Times New Roman" w:hAnsi="Times New Roman"/>
          <w:color w:val="000000"/>
          <w:sz w:val="28"/>
          <w:lang w:val="ru-RU"/>
        </w:rPr>
        <w:t xml:space="preserve"> питание, сбалансированный режим занятий и отдыха, регулярная физическая активность); физического совершенствования, при занятиях спортивно-оздоровительной деятельностью.</w:t>
      </w:r>
    </w:p>
    <w:p w:rsidR="000C40F0" w:rsidRPr="003A2FD4" w:rsidRDefault="00A60BEE">
      <w:pPr>
        <w:spacing w:after="0" w:line="264" w:lineRule="auto"/>
        <w:ind w:firstLine="600"/>
        <w:jc w:val="both"/>
        <w:rPr>
          <w:lang w:val="ru-RU"/>
        </w:rPr>
      </w:pPr>
      <w:r w:rsidRPr="003A2FD4">
        <w:rPr>
          <w:rFonts w:ascii="Times New Roman" w:hAnsi="Times New Roman"/>
          <w:b/>
          <w:color w:val="000000"/>
          <w:sz w:val="28"/>
          <w:lang w:val="ru-RU"/>
        </w:rPr>
        <w:t>Трудовое воспитание:</w:t>
      </w:r>
    </w:p>
    <w:p w:rsidR="000C40F0" w:rsidRPr="003A2FD4" w:rsidRDefault="00A60BEE">
      <w:pPr>
        <w:spacing w:after="0" w:line="264" w:lineRule="auto"/>
        <w:ind w:firstLine="600"/>
        <w:jc w:val="both"/>
        <w:rPr>
          <w:lang w:val="ru-RU"/>
        </w:rPr>
      </w:pPr>
      <w:r w:rsidRPr="003A2FD4">
        <w:rPr>
          <w:rFonts w:ascii="Times New Roman" w:hAnsi="Times New Roman"/>
          <w:color w:val="000000"/>
          <w:sz w:val="28"/>
          <w:lang w:val="ru-RU"/>
        </w:rPr>
        <w:t>готовностью к труду, осознанием ценности трудолюбия; интересом к</w:t>
      </w:r>
      <w:r w:rsidRPr="003A2FD4">
        <w:rPr>
          <w:rFonts w:ascii="Times New Roman" w:hAnsi="Times New Roman"/>
          <w:color w:val="000000"/>
          <w:sz w:val="28"/>
          <w:lang w:val="ru-RU"/>
        </w:rPr>
        <w:t xml:space="preserve"> различным сферам профессиональной деятельности, связанным с математикой и её приложениями, умением совершать осознанный выбор будущей профессии и реализовывать собственные жизненные планы; готовностью и способностью к математическому образованию и </w:t>
      </w:r>
      <w:r w:rsidRPr="003A2FD4">
        <w:rPr>
          <w:rFonts w:ascii="Times New Roman" w:hAnsi="Times New Roman"/>
          <w:color w:val="000000"/>
          <w:sz w:val="28"/>
          <w:lang w:val="ru-RU"/>
        </w:rPr>
        <w:lastRenderedPageBreak/>
        <w:t>самообр</w:t>
      </w:r>
      <w:r w:rsidRPr="003A2FD4">
        <w:rPr>
          <w:rFonts w:ascii="Times New Roman" w:hAnsi="Times New Roman"/>
          <w:color w:val="000000"/>
          <w:sz w:val="28"/>
          <w:lang w:val="ru-RU"/>
        </w:rPr>
        <w:t>азованию на протяжении всей жизни; готовностью к активному участию в решении практических задач математической направленности.</w:t>
      </w:r>
    </w:p>
    <w:p w:rsidR="000C40F0" w:rsidRPr="003A2FD4" w:rsidRDefault="00A60BEE">
      <w:pPr>
        <w:spacing w:after="0" w:line="264" w:lineRule="auto"/>
        <w:ind w:firstLine="600"/>
        <w:jc w:val="both"/>
        <w:rPr>
          <w:lang w:val="ru-RU"/>
        </w:rPr>
      </w:pPr>
      <w:r w:rsidRPr="003A2FD4">
        <w:rPr>
          <w:rFonts w:ascii="Times New Roman" w:hAnsi="Times New Roman"/>
          <w:b/>
          <w:color w:val="000000"/>
          <w:sz w:val="28"/>
          <w:lang w:val="ru-RU"/>
        </w:rPr>
        <w:t>Экологическое воспитание:</w:t>
      </w:r>
    </w:p>
    <w:p w:rsidR="000C40F0" w:rsidRPr="003A2FD4" w:rsidRDefault="00A60BEE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3A2FD4">
        <w:rPr>
          <w:rFonts w:ascii="Times New Roman" w:hAnsi="Times New Roman"/>
          <w:color w:val="000000"/>
          <w:sz w:val="28"/>
          <w:lang w:val="ru-RU"/>
        </w:rPr>
        <w:t>сформированностью</w:t>
      </w:r>
      <w:proofErr w:type="spellEnd"/>
      <w:r w:rsidRPr="003A2FD4">
        <w:rPr>
          <w:rFonts w:ascii="Times New Roman" w:hAnsi="Times New Roman"/>
          <w:color w:val="000000"/>
          <w:sz w:val="28"/>
          <w:lang w:val="ru-RU"/>
        </w:rPr>
        <w:t xml:space="preserve"> экологической культуры, пониманием влияния социально-экономических процессов на </w:t>
      </w:r>
      <w:r w:rsidRPr="003A2FD4">
        <w:rPr>
          <w:rFonts w:ascii="Times New Roman" w:hAnsi="Times New Roman"/>
          <w:color w:val="000000"/>
          <w:sz w:val="28"/>
          <w:lang w:val="ru-RU"/>
        </w:rPr>
        <w:t>состояние природной и социальной среды, осознанием глобального характера экологических проблем; ориентацией на применение математических знаний для решения задач в области окружающей среды, планирования поступков и оценки их возможных последствий для окруж</w:t>
      </w:r>
      <w:r w:rsidRPr="003A2FD4">
        <w:rPr>
          <w:rFonts w:ascii="Times New Roman" w:hAnsi="Times New Roman"/>
          <w:color w:val="000000"/>
          <w:sz w:val="28"/>
          <w:lang w:val="ru-RU"/>
        </w:rPr>
        <w:t>ающей среды.</w:t>
      </w:r>
    </w:p>
    <w:p w:rsidR="000C40F0" w:rsidRPr="003A2FD4" w:rsidRDefault="00A60BEE">
      <w:pPr>
        <w:spacing w:after="0" w:line="264" w:lineRule="auto"/>
        <w:ind w:firstLine="600"/>
        <w:jc w:val="both"/>
        <w:rPr>
          <w:lang w:val="ru-RU"/>
        </w:rPr>
      </w:pPr>
      <w:r w:rsidRPr="003A2FD4">
        <w:rPr>
          <w:rFonts w:ascii="Times New Roman" w:hAnsi="Times New Roman"/>
          <w:b/>
          <w:color w:val="000000"/>
          <w:sz w:val="28"/>
          <w:lang w:val="ru-RU"/>
        </w:rPr>
        <w:t>Ценности научного познания:</w:t>
      </w:r>
      <w:r w:rsidRPr="003A2FD4">
        <w:rPr>
          <w:rFonts w:ascii="Times New Roman" w:hAnsi="Times New Roman"/>
          <w:color w:val="000000"/>
          <w:sz w:val="28"/>
          <w:u w:val="single"/>
          <w:lang w:val="ru-RU"/>
        </w:rPr>
        <w:t xml:space="preserve"> </w:t>
      </w:r>
    </w:p>
    <w:p w:rsidR="000C40F0" w:rsidRPr="003A2FD4" w:rsidRDefault="00A60BEE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3A2FD4">
        <w:rPr>
          <w:rFonts w:ascii="Times New Roman" w:hAnsi="Times New Roman"/>
          <w:color w:val="000000"/>
          <w:sz w:val="28"/>
          <w:lang w:val="ru-RU"/>
        </w:rPr>
        <w:t>сформированностью</w:t>
      </w:r>
      <w:proofErr w:type="spellEnd"/>
      <w:r w:rsidRPr="003A2FD4">
        <w:rPr>
          <w:rFonts w:ascii="Times New Roman" w:hAnsi="Times New Roman"/>
          <w:color w:val="000000"/>
          <w:sz w:val="28"/>
          <w:lang w:val="ru-RU"/>
        </w:rPr>
        <w:t xml:space="preserve"> мировоззрения, соответствующего современному уровню развития науки и общественной практики, пониманием математической науки как сферы человеческой деятельности, этапов её развития и значимости для</w:t>
      </w:r>
      <w:r w:rsidRPr="003A2FD4">
        <w:rPr>
          <w:rFonts w:ascii="Times New Roman" w:hAnsi="Times New Roman"/>
          <w:color w:val="000000"/>
          <w:sz w:val="28"/>
          <w:lang w:val="ru-RU"/>
        </w:rPr>
        <w:t xml:space="preserve"> развития цивилизации; овладением языком математики и математической культурой как средством познания мира; готовностью осуществлять проектную и исследовательскую деятельность индивидуально и в группе.</w:t>
      </w:r>
    </w:p>
    <w:p w:rsidR="000C40F0" w:rsidRPr="003A2FD4" w:rsidRDefault="000C40F0">
      <w:pPr>
        <w:spacing w:after="0" w:line="264" w:lineRule="auto"/>
        <w:ind w:left="120"/>
        <w:jc w:val="both"/>
        <w:rPr>
          <w:lang w:val="ru-RU"/>
        </w:rPr>
      </w:pPr>
    </w:p>
    <w:p w:rsidR="000C40F0" w:rsidRPr="003A2FD4" w:rsidRDefault="00A60BEE">
      <w:pPr>
        <w:spacing w:after="0" w:line="264" w:lineRule="auto"/>
        <w:ind w:left="120"/>
        <w:jc w:val="both"/>
        <w:rPr>
          <w:lang w:val="ru-RU"/>
        </w:rPr>
      </w:pPr>
      <w:bookmarkStart w:id="16" w:name="_Toc118726579"/>
      <w:bookmarkEnd w:id="16"/>
      <w:r w:rsidRPr="003A2FD4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0C40F0" w:rsidRPr="003A2FD4" w:rsidRDefault="000C40F0">
      <w:pPr>
        <w:spacing w:after="0" w:line="264" w:lineRule="auto"/>
        <w:ind w:left="120"/>
        <w:jc w:val="both"/>
        <w:rPr>
          <w:lang w:val="ru-RU"/>
        </w:rPr>
      </w:pPr>
    </w:p>
    <w:p w:rsidR="000C40F0" w:rsidRPr="003A2FD4" w:rsidRDefault="00A60BEE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3A2FD4">
        <w:rPr>
          <w:rFonts w:ascii="Times New Roman" w:hAnsi="Times New Roman"/>
          <w:color w:val="000000"/>
          <w:sz w:val="28"/>
          <w:lang w:val="ru-RU"/>
        </w:rPr>
        <w:t>Метапредметные</w:t>
      </w:r>
      <w:proofErr w:type="spellEnd"/>
      <w:r w:rsidRPr="003A2FD4">
        <w:rPr>
          <w:rFonts w:ascii="Times New Roman" w:hAnsi="Times New Roman"/>
          <w:color w:val="000000"/>
          <w:sz w:val="28"/>
          <w:lang w:val="ru-RU"/>
        </w:rPr>
        <w:t xml:space="preserve"> результаты </w:t>
      </w:r>
      <w:r w:rsidRPr="003A2FD4">
        <w:rPr>
          <w:rFonts w:ascii="Times New Roman" w:hAnsi="Times New Roman"/>
          <w:color w:val="000000"/>
          <w:sz w:val="28"/>
          <w:lang w:val="ru-RU"/>
        </w:rPr>
        <w:t xml:space="preserve">освоения программы учебного предмета «Математика» характеризуются овладением универсальными </w:t>
      </w:r>
      <w:r w:rsidRPr="003A2FD4">
        <w:rPr>
          <w:rFonts w:ascii="Times New Roman" w:hAnsi="Times New Roman"/>
          <w:b/>
          <w:i/>
          <w:color w:val="000000"/>
          <w:sz w:val="28"/>
          <w:lang w:val="ru-RU"/>
        </w:rPr>
        <w:t>познавательными</w:t>
      </w:r>
      <w:r w:rsidRPr="003A2FD4">
        <w:rPr>
          <w:rFonts w:ascii="Times New Roman" w:hAnsi="Times New Roman"/>
          <w:i/>
          <w:color w:val="000000"/>
          <w:sz w:val="28"/>
          <w:lang w:val="ru-RU"/>
        </w:rPr>
        <w:t xml:space="preserve"> действиями, универсальными коммуникативными действиями, универсальными регулятивными действиями.</w:t>
      </w:r>
    </w:p>
    <w:p w:rsidR="000C40F0" w:rsidRPr="003A2FD4" w:rsidRDefault="00A60BEE">
      <w:pPr>
        <w:spacing w:after="0" w:line="264" w:lineRule="auto"/>
        <w:ind w:firstLine="600"/>
        <w:jc w:val="both"/>
        <w:rPr>
          <w:lang w:val="ru-RU"/>
        </w:rPr>
      </w:pPr>
      <w:r w:rsidRPr="003A2FD4">
        <w:rPr>
          <w:rFonts w:ascii="Times New Roman" w:hAnsi="Times New Roman"/>
          <w:color w:val="000000"/>
          <w:sz w:val="28"/>
          <w:lang w:val="ru-RU"/>
        </w:rPr>
        <w:t xml:space="preserve">1) </w:t>
      </w:r>
      <w:r w:rsidRPr="003A2FD4">
        <w:rPr>
          <w:rFonts w:ascii="Times New Roman" w:hAnsi="Times New Roman"/>
          <w:i/>
          <w:color w:val="000000"/>
          <w:sz w:val="28"/>
          <w:lang w:val="ru-RU"/>
        </w:rPr>
        <w:t xml:space="preserve">Универсальные </w:t>
      </w:r>
      <w:r w:rsidRPr="003A2FD4">
        <w:rPr>
          <w:rFonts w:ascii="Times New Roman" w:hAnsi="Times New Roman"/>
          <w:b/>
          <w:i/>
          <w:color w:val="000000"/>
          <w:sz w:val="28"/>
          <w:lang w:val="ru-RU"/>
        </w:rPr>
        <w:t>познавательные</w:t>
      </w:r>
      <w:r w:rsidRPr="003A2FD4">
        <w:rPr>
          <w:rFonts w:ascii="Times New Roman" w:hAnsi="Times New Roman"/>
          <w:i/>
          <w:color w:val="000000"/>
          <w:sz w:val="28"/>
          <w:lang w:val="ru-RU"/>
        </w:rPr>
        <w:t xml:space="preserve"> действия, обеспечив</w:t>
      </w:r>
      <w:r w:rsidRPr="003A2FD4">
        <w:rPr>
          <w:rFonts w:ascii="Times New Roman" w:hAnsi="Times New Roman"/>
          <w:i/>
          <w:color w:val="000000"/>
          <w:sz w:val="28"/>
          <w:lang w:val="ru-RU"/>
        </w:rPr>
        <w:t xml:space="preserve">ают формирование </w:t>
      </w:r>
      <w:proofErr w:type="gramStart"/>
      <w:r w:rsidRPr="003A2FD4">
        <w:rPr>
          <w:rFonts w:ascii="Times New Roman" w:hAnsi="Times New Roman"/>
          <w:i/>
          <w:color w:val="000000"/>
          <w:sz w:val="28"/>
          <w:lang w:val="ru-RU"/>
        </w:rPr>
        <w:t>базовых когнитивных процессов</w:t>
      </w:r>
      <w:proofErr w:type="gramEnd"/>
      <w:r w:rsidRPr="003A2FD4">
        <w:rPr>
          <w:rFonts w:ascii="Times New Roman" w:hAnsi="Times New Roman"/>
          <w:i/>
          <w:color w:val="000000"/>
          <w:sz w:val="28"/>
          <w:lang w:val="ru-RU"/>
        </w:rPr>
        <w:t xml:space="preserve"> обучающихся (освоение методов познания окружающего мира; применение логических, исследовательских операций, умений работать с информацией)</w:t>
      </w:r>
      <w:r w:rsidRPr="003A2FD4">
        <w:rPr>
          <w:rFonts w:ascii="Times New Roman" w:hAnsi="Times New Roman"/>
          <w:color w:val="000000"/>
          <w:sz w:val="28"/>
          <w:lang w:val="ru-RU"/>
        </w:rPr>
        <w:t>.</w:t>
      </w:r>
    </w:p>
    <w:p w:rsidR="000C40F0" w:rsidRDefault="00A60BEE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Базовые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логические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0C40F0" w:rsidRPr="003A2FD4" w:rsidRDefault="00A60BEE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3A2FD4">
        <w:rPr>
          <w:rFonts w:ascii="Times New Roman" w:hAnsi="Times New Roman"/>
          <w:color w:val="000000"/>
          <w:sz w:val="28"/>
          <w:lang w:val="ru-RU"/>
        </w:rPr>
        <w:t xml:space="preserve">выявлять и характеризовать существенные </w:t>
      </w:r>
      <w:r w:rsidRPr="003A2FD4">
        <w:rPr>
          <w:rFonts w:ascii="Times New Roman" w:hAnsi="Times New Roman"/>
          <w:color w:val="000000"/>
          <w:sz w:val="28"/>
          <w:lang w:val="ru-RU"/>
        </w:rPr>
        <w:t>признаки математических объектов, понятий, отношений между понятиями; формулировать определения понятий; устанавливать существенный признак классификации, основания для обобщения и сравнения, критерии проводимого анализа;</w:t>
      </w:r>
    </w:p>
    <w:p w:rsidR="000C40F0" w:rsidRPr="003A2FD4" w:rsidRDefault="00A60BEE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3A2FD4">
        <w:rPr>
          <w:rFonts w:ascii="Times New Roman" w:hAnsi="Times New Roman"/>
          <w:color w:val="000000"/>
          <w:sz w:val="28"/>
          <w:lang w:val="ru-RU"/>
        </w:rPr>
        <w:t>воспринимать, формулировать и прео</w:t>
      </w:r>
      <w:r w:rsidRPr="003A2FD4">
        <w:rPr>
          <w:rFonts w:ascii="Times New Roman" w:hAnsi="Times New Roman"/>
          <w:color w:val="000000"/>
          <w:sz w:val="28"/>
          <w:lang w:val="ru-RU"/>
        </w:rPr>
        <w:t>бразовывать суждения: утвердительные и отрицательные, единичные, частные и общие; условные;</w:t>
      </w:r>
    </w:p>
    <w:p w:rsidR="000C40F0" w:rsidRPr="003A2FD4" w:rsidRDefault="00A60BEE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3A2FD4">
        <w:rPr>
          <w:rFonts w:ascii="Times New Roman" w:hAnsi="Times New Roman"/>
          <w:color w:val="000000"/>
          <w:sz w:val="28"/>
          <w:lang w:val="ru-RU"/>
        </w:rPr>
        <w:t>выявлять математические закономерности, взаимосвязи и противоречия в фактах, данных, наблюдениях и утверждениях; предлагать критерии для выявления закономерностей и</w:t>
      </w:r>
      <w:r w:rsidRPr="003A2FD4">
        <w:rPr>
          <w:rFonts w:ascii="Times New Roman" w:hAnsi="Times New Roman"/>
          <w:color w:val="000000"/>
          <w:sz w:val="28"/>
          <w:lang w:val="ru-RU"/>
        </w:rPr>
        <w:t xml:space="preserve"> противоречий; </w:t>
      </w:r>
    </w:p>
    <w:p w:rsidR="000C40F0" w:rsidRPr="003A2FD4" w:rsidRDefault="00A60BEE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3A2FD4">
        <w:rPr>
          <w:rFonts w:ascii="Times New Roman" w:hAnsi="Times New Roman"/>
          <w:color w:val="000000"/>
          <w:sz w:val="28"/>
          <w:lang w:val="ru-RU"/>
        </w:rPr>
        <w:lastRenderedPageBreak/>
        <w:t>делать выводы с использованием законов логики, дедуктивных и индуктивных умозаключений, умозаключений по аналогии;</w:t>
      </w:r>
    </w:p>
    <w:p w:rsidR="000C40F0" w:rsidRPr="003A2FD4" w:rsidRDefault="00A60BEE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3A2FD4">
        <w:rPr>
          <w:rFonts w:ascii="Times New Roman" w:hAnsi="Times New Roman"/>
          <w:color w:val="000000"/>
          <w:sz w:val="28"/>
          <w:lang w:val="ru-RU"/>
        </w:rPr>
        <w:t>проводить самостоятельно доказательства математических утверждений (прямые и от противного), выстраивать аргументацию, привод</w:t>
      </w:r>
      <w:r w:rsidRPr="003A2FD4">
        <w:rPr>
          <w:rFonts w:ascii="Times New Roman" w:hAnsi="Times New Roman"/>
          <w:color w:val="000000"/>
          <w:sz w:val="28"/>
          <w:lang w:val="ru-RU"/>
        </w:rPr>
        <w:t xml:space="preserve">ить примеры и </w:t>
      </w:r>
      <w:proofErr w:type="spellStart"/>
      <w:r w:rsidRPr="003A2FD4">
        <w:rPr>
          <w:rFonts w:ascii="Times New Roman" w:hAnsi="Times New Roman"/>
          <w:color w:val="000000"/>
          <w:sz w:val="28"/>
          <w:lang w:val="ru-RU"/>
        </w:rPr>
        <w:t>контрпримеры</w:t>
      </w:r>
      <w:proofErr w:type="spellEnd"/>
      <w:r w:rsidRPr="003A2FD4">
        <w:rPr>
          <w:rFonts w:ascii="Times New Roman" w:hAnsi="Times New Roman"/>
          <w:color w:val="000000"/>
          <w:sz w:val="28"/>
          <w:lang w:val="ru-RU"/>
        </w:rPr>
        <w:t>; обосновывать собственные суждения и выводы;</w:t>
      </w:r>
    </w:p>
    <w:p w:rsidR="000C40F0" w:rsidRPr="003A2FD4" w:rsidRDefault="00A60BEE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3A2FD4">
        <w:rPr>
          <w:rFonts w:ascii="Times New Roman" w:hAnsi="Times New Roman"/>
          <w:color w:val="000000"/>
          <w:sz w:val="28"/>
          <w:lang w:val="ru-RU"/>
        </w:rPr>
        <w:t>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0C40F0" w:rsidRDefault="00A60BEE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Базовые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исследовательские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</w:t>
      </w:r>
      <w:r>
        <w:rPr>
          <w:rFonts w:ascii="Times New Roman" w:hAnsi="Times New Roman"/>
          <w:b/>
          <w:color w:val="000000"/>
          <w:sz w:val="28"/>
        </w:rPr>
        <w:t>йствия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0C40F0" w:rsidRPr="003A2FD4" w:rsidRDefault="00A60BEE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3A2FD4">
        <w:rPr>
          <w:rFonts w:ascii="Times New Roman" w:hAnsi="Times New Roman"/>
          <w:color w:val="000000"/>
          <w:sz w:val="28"/>
          <w:lang w:val="ru-RU"/>
        </w:rPr>
        <w:t>использовать вопросы как исследовательский инструмент познания; формулировать вопросы, фиксирующие противоречие, проблему, устанавливать искомое и данное, формировать гипотезу, аргументировать свою позицию, мнение;</w:t>
      </w:r>
    </w:p>
    <w:p w:rsidR="000C40F0" w:rsidRPr="003A2FD4" w:rsidRDefault="00A60BEE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3A2FD4">
        <w:rPr>
          <w:rFonts w:ascii="Times New Roman" w:hAnsi="Times New Roman"/>
          <w:color w:val="000000"/>
          <w:sz w:val="28"/>
          <w:lang w:val="ru-RU"/>
        </w:rPr>
        <w:t xml:space="preserve">проводить самостоятельно </w:t>
      </w:r>
      <w:r w:rsidRPr="003A2FD4">
        <w:rPr>
          <w:rFonts w:ascii="Times New Roman" w:hAnsi="Times New Roman"/>
          <w:color w:val="000000"/>
          <w:sz w:val="28"/>
          <w:lang w:val="ru-RU"/>
        </w:rPr>
        <w:t>спланированный эксперимент, исследование по установлению особенностей математического объекта, явления, процесса, выявлению зависимостей между объектами, явлениями, процессами;</w:t>
      </w:r>
    </w:p>
    <w:p w:rsidR="000C40F0" w:rsidRPr="003A2FD4" w:rsidRDefault="00A60BEE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3A2FD4">
        <w:rPr>
          <w:rFonts w:ascii="Times New Roman" w:hAnsi="Times New Roman"/>
          <w:color w:val="000000"/>
          <w:sz w:val="28"/>
          <w:lang w:val="ru-RU"/>
        </w:rPr>
        <w:t>самостоятельно формулировать обобщения и выводы по результатам проведённого наб</w:t>
      </w:r>
      <w:r w:rsidRPr="003A2FD4">
        <w:rPr>
          <w:rFonts w:ascii="Times New Roman" w:hAnsi="Times New Roman"/>
          <w:color w:val="000000"/>
          <w:sz w:val="28"/>
          <w:lang w:val="ru-RU"/>
        </w:rPr>
        <w:t>людения, исследования, оценивать достоверность полученных результатов, выводов и обобщений;</w:t>
      </w:r>
    </w:p>
    <w:p w:rsidR="000C40F0" w:rsidRPr="003A2FD4" w:rsidRDefault="00A60BEE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3A2FD4">
        <w:rPr>
          <w:rFonts w:ascii="Times New Roman" w:hAnsi="Times New Roman"/>
          <w:color w:val="000000"/>
          <w:sz w:val="28"/>
          <w:lang w:val="ru-RU"/>
        </w:rPr>
        <w:t>прогнозировать возможное развитие процесса, а также выдвигать предположения о его развитии в новых условиях.</w:t>
      </w:r>
    </w:p>
    <w:p w:rsidR="000C40F0" w:rsidRDefault="00A60BEE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Работа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с </w:t>
      </w:r>
      <w:proofErr w:type="spellStart"/>
      <w:r>
        <w:rPr>
          <w:rFonts w:ascii="Times New Roman" w:hAnsi="Times New Roman"/>
          <w:b/>
          <w:color w:val="000000"/>
          <w:sz w:val="28"/>
        </w:rPr>
        <w:t>информацией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0C40F0" w:rsidRPr="003A2FD4" w:rsidRDefault="00A60BEE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3A2FD4">
        <w:rPr>
          <w:rFonts w:ascii="Times New Roman" w:hAnsi="Times New Roman"/>
          <w:color w:val="000000"/>
          <w:sz w:val="28"/>
          <w:lang w:val="ru-RU"/>
        </w:rPr>
        <w:t>выявлять дефициты информации, дан</w:t>
      </w:r>
      <w:r w:rsidRPr="003A2FD4">
        <w:rPr>
          <w:rFonts w:ascii="Times New Roman" w:hAnsi="Times New Roman"/>
          <w:color w:val="000000"/>
          <w:sz w:val="28"/>
          <w:lang w:val="ru-RU"/>
        </w:rPr>
        <w:t>ных, необходимых для ответа на вопрос и для решения задачи;</w:t>
      </w:r>
    </w:p>
    <w:p w:rsidR="000C40F0" w:rsidRPr="003A2FD4" w:rsidRDefault="00A60BEE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3A2FD4">
        <w:rPr>
          <w:rFonts w:ascii="Times New Roman" w:hAnsi="Times New Roman"/>
          <w:color w:val="000000"/>
          <w:sz w:val="28"/>
          <w:lang w:val="ru-RU"/>
        </w:rPr>
        <w:t>выбирать информацию из источников различных типов, анализировать, систематизировать и интерпретировать информацию различных видов и форм представления;</w:t>
      </w:r>
    </w:p>
    <w:p w:rsidR="000C40F0" w:rsidRPr="003A2FD4" w:rsidRDefault="00A60BEE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3A2FD4">
        <w:rPr>
          <w:rFonts w:ascii="Times New Roman" w:hAnsi="Times New Roman"/>
          <w:color w:val="000000"/>
          <w:sz w:val="28"/>
          <w:lang w:val="ru-RU"/>
        </w:rPr>
        <w:t xml:space="preserve">структурировать информацию, представлять её </w:t>
      </w:r>
      <w:r w:rsidRPr="003A2FD4">
        <w:rPr>
          <w:rFonts w:ascii="Times New Roman" w:hAnsi="Times New Roman"/>
          <w:color w:val="000000"/>
          <w:sz w:val="28"/>
          <w:lang w:val="ru-RU"/>
        </w:rPr>
        <w:t>в различных формах, иллюстрировать графически;</w:t>
      </w:r>
    </w:p>
    <w:p w:rsidR="000C40F0" w:rsidRPr="003A2FD4" w:rsidRDefault="00A60BEE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3A2FD4">
        <w:rPr>
          <w:rFonts w:ascii="Times New Roman" w:hAnsi="Times New Roman"/>
          <w:color w:val="000000"/>
          <w:sz w:val="28"/>
          <w:lang w:val="ru-RU"/>
        </w:rPr>
        <w:t>оценивать надёжность информации по самостоятельно сформулированным критериям.</w:t>
      </w:r>
    </w:p>
    <w:p w:rsidR="000C40F0" w:rsidRPr="003A2FD4" w:rsidRDefault="00A60BEE">
      <w:pPr>
        <w:spacing w:after="0" w:line="264" w:lineRule="auto"/>
        <w:ind w:firstLine="600"/>
        <w:jc w:val="both"/>
        <w:rPr>
          <w:lang w:val="ru-RU"/>
        </w:rPr>
      </w:pPr>
      <w:r w:rsidRPr="003A2FD4">
        <w:rPr>
          <w:rFonts w:ascii="Times New Roman" w:hAnsi="Times New Roman"/>
          <w:color w:val="000000"/>
          <w:sz w:val="28"/>
          <w:lang w:val="ru-RU"/>
        </w:rPr>
        <w:t xml:space="preserve">2) </w:t>
      </w:r>
      <w:r w:rsidRPr="003A2FD4">
        <w:rPr>
          <w:rFonts w:ascii="Times New Roman" w:hAnsi="Times New Roman"/>
          <w:i/>
          <w:color w:val="000000"/>
          <w:sz w:val="28"/>
          <w:lang w:val="ru-RU"/>
        </w:rPr>
        <w:t xml:space="preserve">Универсальные </w:t>
      </w:r>
      <w:r w:rsidRPr="003A2FD4">
        <w:rPr>
          <w:rFonts w:ascii="Times New Roman" w:hAnsi="Times New Roman"/>
          <w:b/>
          <w:i/>
          <w:color w:val="000000"/>
          <w:sz w:val="28"/>
          <w:lang w:val="ru-RU"/>
        </w:rPr>
        <w:t xml:space="preserve">коммуникативные </w:t>
      </w:r>
      <w:r w:rsidRPr="003A2FD4">
        <w:rPr>
          <w:rFonts w:ascii="Times New Roman" w:hAnsi="Times New Roman"/>
          <w:i/>
          <w:color w:val="000000"/>
          <w:sz w:val="28"/>
          <w:lang w:val="ru-RU"/>
        </w:rPr>
        <w:t xml:space="preserve">действия, обеспечивают </w:t>
      </w:r>
      <w:proofErr w:type="spellStart"/>
      <w:r w:rsidRPr="003A2FD4">
        <w:rPr>
          <w:rFonts w:ascii="Times New Roman" w:hAnsi="Times New Roman"/>
          <w:i/>
          <w:color w:val="000000"/>
          <w:sz w:val="28"/>
          <w:lang w:val="ru-RU"/>
        </w:rPr>
        <w:t>сформированность</w:t>
      </w:r>
      <w:proofErr w:type="spellEnd"/>
      <w:r w:rsidRPr="003A2FD4">
        <w:rPr>
          <w:rFonts w:ascii="Times New Roman" w:hAnsi="Times New Roman"/>
          <w:i/>
          <w:color w:val="000000"/>
          <w:sz w:val="28"/>
          <w:lang w:val="ru-RU"/>
        </w:rPr>
        <w:t xml:space="preserve"> социальных навыков обучающихся.</w:t>
      </w:r>
    </w:p>
    <w:p w:rsidR="000C40F0" w:rsidRDefault="00A60BEE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Общение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0C40F0" w:rsidRPr="003A2FD4" w:rsidRDefault="00A60BEE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3A2FD4">
        <w:rPr>
          <w:rFonts w:ascii="Times New Roman" w:hAnsi="Times New Roman"/>
          <w:color w:val="000000"/>
          <w:sz w:val="28"/>
          <w:lang w:val="ru-RU"/>
        </w:rPr>
        <w:t>воспринимать и фо</w:t>
      </w:r>
      <w:r w:rsidRPr="003A2FD4">
        <w:rPr>
          <w:rFonts w:ascii="Times New Roman" w:hAnsi="Times New Roman"/>
          <w:color w:val="000000"/>
          <w:sz w:val="28"/>
          <w:lang w:val="ru-RU"/>
        </w:rPr>
        <w:t xml:space="preserve">рмулировать суждения в соответствии с условиями и целями общения; ясно, точно, грамотно выражать свою точку зрения </w:t>
      </w:r>
      <w:r w:rsidRPr="003A2FD4">
        <w:rPr>
          <w:rFonts w:ascii="Times New Roman" w:hAnsi="Times New Roman"/>
          <w:color w:val="000000"/>
          <w:sz w:val="28"/>
          <w:lang w:val="ru-RU"/>
        </w:rPr>
        <w:lastRenderedPageBreak/>
        <w:t xml:space="preserve">в устных и письменных текстах, давать пояснения по ходу решения задачи, комментировать полученный результат; </w:t>
      </w:r>
    </w:p>
    <w:p w:rsidR="000C40F0" w:rsidRPr="003A2FD4" w:rsidRDefault="00A60BEE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3A2FD4">
        <w:rPr>
          <w:rFonts w:ascii="Times New Roman" w:hAnsi="Times New Roman"/>
          <w:color w:val="000000"/>
          <w:sz w:val="28"/>
          <w:lang w:val="ru-RU"/>
        </w:rPr>
        <w:t>в ходе обсуждения задавать вопр</w:t>
      </w:r>
      <w:r w:rsidRPr="003A2FD4">
        <w:rPr>
          <w:rFonts w:ascii="Times New Roman" w:hAnsi="Times New Roman"/>
          <w:color w:val="000000"/>
          <w:sz w:val="28"/>
          <w:lang w:val="ru-RU"/>
        </w:rPr>
        <w:t>осы по существу обсуждаемой темы, проблемы, решаемой задачи, высказывать идеи, нацеленные на поиск решения; сопоставлять свои суждения с суждениями других участников диалога, обнаруживать различие и сходство позиций; в корректной форме формулировать разног</w:t>
      </w:r>
      <w:r w:rsidRPr="003A2FD4">
        <w:rPr>
          <w:rFonts w:ascii="Times New Roman" w:hAnsi="Times New Roman"/>
          <w:color w:val="000000"/>
          <w:sz w:val="28"/>
          <w:lang w:val="ru-RU"/>
        </w:rPr>
        <w:t>ласия, свои возражения;</w:t>
      </w:r>
    </w:p>
    <w:p w:rsidR="000C40F0" w:rsidRPr="003A2FD4" w:rsidRDefault="00A60BEE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3A2FD4">
        <w:rPr>
          <w:rFonts w:ascii="Times New Roman" w:hAnsi="Times New Roman"/>
          <w:color w:val="000000"/>
          <w:sz w:val="28"/>
          <w:lang w:val="ru-RU"/>
        </w:rPr>
        <w:t>представлять результаты решения задачи, эксперимента, исследования, проекта; самостоятельно выбирать формат выступления с учётом задач презентации и особенностей аудитории.</w:t>
      </w:r>
    </w:p>
    <w:p w:rsidR="000C40F0" w:rsidRDefault="00A60BEE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Сотрудничество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0C40F0" w:rsidRPr="003A2FD4" w:rsidRDefault="00A60BEE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3A2FD4">
        <w:rPr>
          <w:rFonts w:ascii="Times New Roman" w:hAnsi="Times New Roman"/>
          <w:color w:val="000000"/>
          <w:sz w:val="28"/>
          <w:lang w:val="ru-RU"/>
        </w:rPr>
        <w:t>понимать и использовать преимущества команд</w:t>
      </w:r>
      <w:r w:rsidRPr="003A2FD4">
        <w:rPr>
          <w:rFonts w:ascii="Times New Roman" w:hAnsi="Times New Roman"/>
          <w:color w:val="000000"/>
          <w:sz w:val="28"/>
          <w:lang w:val="ru-RU"/>
        </w:rPr>
        <w:t>ной и индивидуальной работы при решении учебных задач; принимать цель совместной деятельности, планировать организацию совместной работы, распределять виды работ, договариваться, обсуждать процесс и результат работы; обобщать мнения нескольких людей;</w:t>
      </w:r>
    </w:p>
    <w:p w:rsidR="000C40F0" w:rsidRPr="003A2FD4" w:rsidRDefault="00A60BEE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3A2FD4">
        <w:rPr>
          <w:rFonts w:ascii="Times New Roman" w:hAnsi="Times New Roman"/>
          <w:color w:val="000000"/>
          <w:sz w:val="28"/>
          <w:lang w:val="ru-RU"/>
        </w:rPr>
        <w:t>участвовать в групповых формах работы (обсуждения, обмен мнений, «мозговые штурмы» и иные); выполнять свою часть работы и координировать свои действия с другими членами команды; оценивать качество своего вклада в общий продукт по критериям, сформулированны</w:t>
      </w:r>
      <w:r w:rsidRPr="003A2FD4">
        <w:rPr>
          <w:rFonts w:ascii="Times New Roman" w:hAnsi="Times New Roman"/>
          <w:color w:val="000000"/>
          <w:sz w:val="28"/>
          <w:lang w:val="ru-RU"/>
        </w:rPr>
        <w:t>м участниками взаимодействия.</w:t>
      </w:r>
    </w:p>
    <w:p w:rsidR="000C40F0" w:rsidRPr="003A2FD4" w:rsidRDefault="00A60BEE">
      <w:pPr>
        <w:spacing w:after="0" w:line="264" w:lineRule="auto"/>
        <w:ind w:firstLine="600"/>
        <w:jc w:val="both"/>
        <w:rPr>
          <w:lang w:val="ru-RU"/>
        </w:rPr>
      </w:pPr>
      <w:r w:rsidRPr="003A2FD4">
        <w:rPr>
          <w:rFonts w:ascii="Times New Roman" w:hAnsi="Times New Roman"/>
          <w:color w:val="000000"/>
          <w:sz w:val="28"/>
          <w:lang w:val="ru-RU"/>
        </w:rPr>
        <w:t xml:space="preserve">3) </w:t>
      </w:r>
      <w:r w:rsidRPr="003A2FD4">
        <w:rPr>
          <w:rFonts w:ascii="Times New Roman" w:hAnsi="Times New Roman"/>
          <w:i/>
          <w:color w:val="000000"/>
          <w:sz w:val="28"/>
          <w:lang w:val="ru-RU"/>
        </w:rPr>
        <w:t xml:space="preserve">Универсальные </w:t>
      </w:r>
      <w:r w:rsidRPr="003A2FD4">
        <w:rPr>
          <w:rFonts w:ascii="Times New Roman" w:hAnsi="Times New Roman"/>
          <w:b/>
          <w:i/>
          <w:color w:val="000000"/>
          <w:sz w:val="28"/>
          <w:lang w:val="ru-RU"/>
        </w:rPr>
        <w:t xml:space="preserve">регулятивные </w:t>
      </w:r>
      <w:r w:rsidRPr="003A2FD4">
        <w:rPr>
          <w:rFonts w:ascii="Times New Roman" w:hAnsi="Times New Roman"/>
          <w:i/>
          <w:color w:val="000000"/>
          <w:sz w:val="28"/>
          <w:lang w:val="ru-RU"/>
        </w:rPr>
        <w:t>действия, обеспечивают формирование смысловых установок и жизненных навыков личности</w:t>
      </w:r>
      <w:r w:rsidRPr="003A2FD4">
        <w:rPr>
          <w:rFonts w:ascii="Times New Roman" w:hAnsi="Times New Roman"/>
          <w:color w:val="000000"/>
          <w:sz w:val="28"/>
          <w:lang w:val="ru-RU"/>
        </w:rPr>
        <w:t>.</w:t>
      </w:r>
    </w:p>
    <w:p w:rsidR="000C40F0" w:rsidRPr="003A2FD4" w:rsidRDefault="00A60BEE">
      <w:pPr>
        <w:spacing w:after="0" w:line="264" w:lineRule="auto"/>
        <w:ind w:firstLine="600"/>
        <w:jc w:val="both"/>
        <w:rPr>
          <w:lang w:val="ru-RU"/>
        </w:rPr>
      </w:pPr>
      <w:r w:rsidRPr="003A2FD4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0C40F0" w:rsidRPr="003A2FD4" w:rsidRDefault="00A60BEE">
      <w:pPr>
        <w:spacing w:after="0" w:line="264" w:lineRule="auto"/>
        <w:ind w:firstLine="600"/>
        <w:jc w:val="both"/>
        <w:rPr>
          <w:lang w:val="ru-RU"/>
        </w:rPr>
      </w:pPr>
      <w:r w:rsidRPr="003A2FD4">
        <w:rPr>
          <w:rFonts w:ascii="Times New Roman" w:hAnsi="Times New Roman"/>
          <w:color w:val="000000"/>
          <w:sz w:val="28"/>
          <w:lang w:val="ru-RU"/>
        </w:rPr>
        <w:t>составлять план, алгоритм решения задачи, выбирать способ решения с учётом имеющихся ресурсов</w:t>
      </w:r>
      <w:r w:rsidRPr="003A2FD4">
        <w:rPr>
          <w:rFonts w:ascii="Times New Roman" w:hAnsi="Times New Roman"/>
          <w:color w:val="000000"/>
          <w:sz w:val="28"/>
          <w:lang w:val="ru-RU"/>
        </w:rPr>
        <w:t xml:space="preserve"> и собственных возможностей, аргументировать и корректировать варианты решений с учётом новой информации.</w:t>
      </w:r>
    </w:p>
    <w:p w:rsidR="000C40F0" w:rsidRDefault="00A60BEE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Самоконтроль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0C40F0" w:rsidRPr="003A2FD4" w:rsidRDefault="00A60BEE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3A2FD4">
        <w:rPr>
          <w:rFonts w:ascii="Times New Roman" w:hAnsi="Times New Roman"/>
          <w:color w:val="000000"/>
          <w:sz w:val="28"/>
          <w:lang w:val="ru-RU"/>
        </w:rPr>
        <w:t>владеть навыками познавательной рефлексии как осознания совершаемых действий и мыслительных процессов, их результатов; владеть способами</w:t>
      </w:r>
      <w:r w:rsidRPr="003A2FD4">
        <w:rPr>
          <w:rFonts w:ascii="Times New Roman" w:hAnsi="Times New Roman"/>
          <w:color w:val="000000"/>
          <w:sz w:val="28"/>
          <w:lang w:val="ru-RU"/>
        </w:rPr>
        <w:t xml:space="preserve"> самопроверки, самоконтроля процесса и результата решения математической задачи;</w:t>
      </w:r>
    </w:p>
    <w:p w:rsidR="000C40F0" w:rsidRPr="003A2FD4" w:rsidRDefault="00A60BEE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3A2FD4">
        <w:rPr>
          <w:rFonts w:ascii="Times New Roman" w:hAnsi="Times New Roman"/>
          <w:color w:val="000000"/>
          <w:sz w:val="28"/>
          <w:lang w:val="ru-RU"/>
        </w:rPr>
        <w:t>предвидеть трудности, которые могут возникнуть при решении задачи, вносить коррективы в деятельность на основе новых обстоятельств, данных, найденных ошибок, выявленных трудно</w:t>
      </w:r>
      <w:r w:rsidRPr="003A2FD4">
        <w:rPr>
          <w:rFonts w:ascii="Times New Roman" w:hAnsi="Times New Roman"/>
          <w:color w:val="000000"/>
          <w:sz w:val="28"/>
          <w:lang w:val="ru-RU"/>
        </w:rPr>
        <w:t>стей;</w:t>
      </w:r>
    </w:p>
    <w:p w:rsidR="000C40F0" w:rsidRPr="003A2FD4" w:rsidRDefault="00A60BEE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3A2FD4">
        <w:rPr>
          <w:rFonts w:ascii="Times New Roman" w:hAnsi="Times New Roman"/>
          <w:color w:val="000000"/>
          <w:sz w:val="28"/>
          <w:lang w:val="ru-RU"/>
        </w:rPr>
        <w:t xml:space="preserve">оценивать соответствие результата цели и условиям, объяснять причины достижения или </w:t>
      </w:r>
      <w:proofErr w:type="spellStart"/>
      <w:r w:rsidRPr="003A2FD4">
        <w:rPr>
          <w:rFonts w:ascii="Times New Roman" w:hAnsi="Times New Roman"/>
          <w:color w:val="000000"/>
          <w:sz w:val="28"/>
          <w:lang w:val="ru-RU"/>
        </w:rPr>
        <w:t>недостижения</w:t>
      </w:r>
      <w:proofErr w:type="spellEnd"/>
      <w:r w:rsidRPr="003A2FD4">
        <w:rPr>
          <w:rFonts w:ascii="Times New Roman" w:hAnsi="Times New Roman"/>
          <w:color w:val="000000"/>
          <w:sz w:val="28"/>
          <w:lang w:val="ru-RU"/>
        </w:rPr>
        <w:t xml:space="preserve"> результатов деятельности, находить ошибку, давать оценку приобретённому опыту.</w:t>
      </w:r>
    </w:p>
    <w:p w:rsidR="000C40F0" w:rsidRPr="003A2FD4" w:rsidRDefault="000C40F0">
      <w:pPr>
        <w:spacing w:after="0" w:line="264" w:lineRule="auto"/>
        <w:ind w:left="120"/>
        <w:jc w:val="both"/>
        <w:rPr>
          <w:lang w:val="ru-RU"/>
        </w:rPr>
      </w:pPr>
    </w:p>
    <w:p w:rsidR="000C40F0" w:rsidRPr="003A2FD4" w:rsidRDefault="00A60BEE">
      <w:pPr>
        <w:spacing w:after="0" w:line="264" w:lineRule="auto"/>
        <w:ind w:left="120"/>
        <w:jc w:val="both"/>
        <w:rPr>
          <w:lang w:val="ru-RU"/>
        </w:rPr>
      </w:pPr>
      <w:bookmarkStart w:id="17" w:name="_Toc118726608"/>
      <w:bookmarkEnd w:id="17"/>
      <w:r w:rsidRPr="003A2FD4">
        <w:rPr>
          <w:rFonts w:ascii="Times New Roman" w:hAnsi="Times New Roman"/>
          <w:b/>
          <w:color w:val="000000"/>
          <w:sz w:val="28"/>
          <w:lang w:val="ru-RU"/>
        </w:rPr>
        <w:t xml:space="preserve">ПРЕДМЕТНЫЕ РЕЗУЛЬТАТЫ </w:t>
      </w:r>
    </w:p>
    <w:p w:rsidR="000C40F0" w:rsidRPr="003A2FD4" w:rsidRDefault="000C40F0">
      <w:pPr>
        <w:spacing w:after="0" w:line="264" w:lineRule="auto"/>
        <w:ind w:left="120"/>
        <w:jc w:val="both"/>
        <w:rPr>
          <w:lang w:val="ru-RU"/>
        </w:rPr>
      </w:pPr>
    </w:p>
    <w:p w:rsidR="000C40F0" w:rsidRPr="003A2FD4" w:rsidRDefault="00A60BEE">
      <w:pPr>
        <w:spacing w:after="0" w:line="264" w:lineRule="auto"/>
        <w:ind w:left="120"/>
        <w:jc w:val="both"/>
        <w:rPr>
          <w:lang w:val="ru-RU"/>
        </w:rPr>
      </w:pPr>
      <w:bookmarkStart w:id="18" w:name="_Toc118726609"/>
      <w:bookmarkEnd w:id="18"/>
      <w:r w:rsidRPr="003A2FD4">
        <w:rPr>
          <w:rFonts w:ascii="Times New Roman" w:hAnsi="Times New Roman"/>
          <w:b/>
          <w:color w:val="000000"/>
          <w:sz w:val="28"/>
          <w:lang w:val="ru-RU"/>
        </w:rPr>
        <w:t>10 КЛАСС</w:t>
      </w:r>
    </w:p>
    <w:p w:rsidR="000C40F0" w:rsidRPr="003A2FD4" w:rsidRDefault="000C40F0">
      <w:pPr>
        <w:spacing w:after="0" w:line="264" w:lineRule="auto"/>
        <w:ind w:left="120"/>
        <w:jc w:val="both"/>
        <w:rPr>
          <w:lang w:val="ru-RU"/>
        </w:rPr>
      </w:pPr>
    </w:p>
    <w:p w:rsidR="000C40F0" w:rsidRPr="003A2FD4" w:rsidRDefault="00A60BEE">
      <w:pPr>
        <w:spacing w:after="0" w:line="264" w:lineRule="auto"/>
        <w:ind w:firstLine="600"/>
        <w:jc w:val="both"/>
        <w:rPr>
          <w:lang w:val="ru-RU"/>
        </w:rPr>
      </w:pPr>
      <w:r w:rsidRPr="003A2FD4">
        <w:rPr>
          <w:rFonts w:ascii="Times New Roman" w:hAnsi="Times New Roman"/>
          <w:color w:val="000000"/>
          <w:sz w:val="28"/>
          <w:lang w:val="ru-RU"/>
        </w:rPr>
        <w:t>Читать и строить таблицы и диаграммы.</w:t>
      </w:r>
    </w:p>
    <w:p w:rsidR="000C40F0" w:rsidRPr="003A2FD4" w:rsidRDefault="00A60BEE">
      <w:pPr>
        <w:spacing w:after="0" w:line="264" w:lineRule="auto"/>
        <w:ind w:firstLine="600"/>
        <w:jc w:val="both"/>
        <w:rPr>
          <w:lang w:val="ru-RU"/>
        </w:rPr>
      </w:pPr>
      <w:r w:rsidRPr="003A2FD4">
        <w:rPr>
          <w:rFonts w:ascii="Times New Roman" w:hAnsi="Times New Roman"/>
          <w:color w:val="000000"/>
          <w:sz w:val="28"/>
          <w:lang w:val="ru-RU"/>
        </w:rPr>
        <w:t>О</w:t>
      </w:r>
      <w:r w:rsidRPr="003A2FD4">
        <w:rPr>
          <w:rFonts w:ascii="Times New Roman" w:hAnsi="Times New Roman"/>
          <w:color w:val="000000"/>
          <w:sz w:val="28"/>
          <w:lang w:val="ru-RU"/>
        </w:rPr>
        <w:t xml:space="preserve">перировать понятиями: среднее арифметическое, медиана, наибольшее, наименьшее значение, размах массива числовых данных. </w:t>
      </w:r>
    </w:p>
    <w:p w:rsidR="000C40F0" w:rsidRPr="003A2FD4" w:rsidRDefault="00A60BEE">
      <w:pPr>
        <w:spacing w:after="0" w:line="264" w:lineRule="auto"/>
        <w:ind w:firstLine="600"/>
        <w:jc w:val="both"/>
        <w:rPr>
          <w:lang w:val="ru-RU"/>
        </w:rPr>
      </w:pPr>
      <w:r w:rsidRPr="003A2FD4">
        <w:rPr>
          <w:rFonts w:ascii="Times New Roman" w:hAnsi="Times New Roman"/>
          <w:color w:val="000000"/>
          <w:sz w:val="28"/>
          <w:lang w:val="ru-RU"/>
        </w:rPr>
        <w:t>Оперировать понятиями: случайный эксперимент (опыт) и случайное событие, элементарное событие (элементарный исход) случайного опыта; на</w:t>
      </w:r>
      <w:r w:rsidRPr="003A2FD4">
        <w:rPr>
          <w:rFonts w:ascii="Times New Roman" w:hAnsi="Times New Roman"/>
          <w:color w:val="000000"/>
          <w:sz w:val="28"/>
          <w:lang w:val="ru-RU"/>
        </w:rPr>
        <w:t xml:space="preserve">ходить вероятности в опытах с равновозможными случайными событиями, находить и сравнивать вероятности событий в изученных случайных экспериментах. </w:t>
      </w:r>
    </w:p>
    <w:p w:rsidR="000C40F0" w:rsidRPr="003A2FD4" w:rsidRDefault="00A60BEE">
      <w:pPr>
        <w:spacing w:after="0" w:line="264" w:lineRule="auto"/>
        <w:ind w:firstLine="600"/>
        <w:jc w:val="both"/>
        <w:rPr>
          <w:lang w:val="ru-RU"/>
        </w:rPr>
      </w:pPr>
      <w:r w:rsidRPr="003A2FD4">
        <w:rPr>
          <w:rFonts w:ascii="Times New Roman" w:hAnsi="Times New Roman"/>
          <w:color w:val="000000"/>
          <w:sz w:val="28"/>
          <w:lang w:val="ru-RU"/>
        </w:rPr>
        <w:t>Находить и формулировать события: пересечение и объединение данных событий, событие, противоположное данному</w:t>
      </w:r>
      <w:r w:rsidRPr="003A2FD4">
        <w:rPr>
          <w:rFonts w:ascii="Times New Roman" w:hAnsi="Times New Roman"/>
          <w:color w:val="000000"/>
          <w:sz w:val="28"/>
          <w:lang w:val="ru-RU"/>
        </w:rPr>
        <w:t xml:space="preserve"> событию; пользоваться диаграммами Эйлера и формулой сложения вероятностей при решении задач. </w:t>
      </w:r>
    </w:p>
    <w:p w:rsidR="000C40F0" w:rsidRPr="003A2FD4" w:rsidRDefault="00A60BEE">
      <w:pPr>
        <w:spacing w:after="0" w:line="264" w:lineRule="auto"/>
        <w:ind w:firstLine="600"/>
        <w:jc w:val="both"/>
        <w:rPr>
          <w:lang w:val="ru-RU"/>
        </w:rPr>
      </w:pPr>
      <w:r w:rsidRPr="003A2FD4">
        <w:rPr>
          <w:rFonts w:ascii="Times New Roman" w:hAnsi="Times New Roman"/>
          <w:color w:val="000000"/>
          <w:sz w:val="28"/>
          <w:lang w:val="ru-RU"/>
        </w:rPr>
        <w:t xml:space="preserve">Оперировать понятиями: условная вероятность, независимые события; находить вероятности с помощью правила умножения, с помощью дерева случайного опыта. </w:t>
      </w:r>
    </w:p>
    <w:p w:rsidR="000C40F0" w:rsidRPr="003A2FD4" w:rsidRDefault="00A60BEE">
      <w:pPr>
        <w:spacing w:after="0" w:line="264" w:lineRule="auto"/>
        <w:ind w:firstLine="600"/>
        <w:jc w:val="both"/>
        <w:rPr>
          <w:lang w:val="ru-RU"/>
        </w:rPr>
      </w:pPr>
      <w:r w:rsidRPr="003A2FD4">
        <w:rPr>
          <w:rFonts w:ascii="Times New Roman" w:hAnsi="Times New Roman"/>
          <w:color w:val="000000"/>
          <w:sz w:val="28"/>
          <w:lang w:val="ru-RU"/>
        </w:rPr>
        <w:t>Применять</w:t>
      </w:r>
      <w:r w:rsidRPr="003A2FD4">
        <w:rPr>
          <w:rFonts w:ascii="Times New Roman" w:hAnsi="Times New Roman"/>
          <w:color w:val="000000"/>
          <w:sz w:val="28"/>
          <w:lang w:val="ru-RU"/>
        </w:rPr>
        <w:t xml:space="preserve"> комбинаторное правило умножения при решении задач. </w:t>
      </w:r>
    </w:p>
    <w:p w:rsidR="000C40F0" w:rsidRPr="003A2FD4" w:rsidRDefault="00A60BEE">
      <w:pPr>
        <w:spacing w:after="0" w:line="264" w:lineRule="auto"/>
        <w:ind w:firstLine="600"/>
        <w:jc w:val="both"/>
        <w:rPr>
          <w:lang w:val="ru-RU"/>
        </w:rPr>
      </w:pPr>
      <w:r w:rsidRPr="003A2FD4">
        <w:rPr>
          <w:rFonts w:ascii="Times New Roman" w:hAnsi="Times New Roman"/>
          <w:color w:val="000000"/>
          <w:sz w:val="28"/>
          <w:lang w:val="ru-RU"/>
        </w:rPr>
        <w:t>Оперировать понятиями: испытание, независимые испытания, серия испытаний, успех и неудача; находить вероятности событий в серии независимых испытаний до первого успеха; находить вероятности событий в сер</w:t>
      </w:r>
      <w:r w:rsidRPr="003A2FD4">
        <w:rPr>
          <w:rFonts w:ascii="Times New Roman" w:hAnsi="Times New Roman"/>
          <w:color w:val="000000"/>
          <w:sz w:val="28"/>
          <w:lang w:val="ru-RU"/>
        </w:rPr>
        <w:t xml:space="preserve">ии испытаний Бернулли. </w:t>
      </w:r>
    </w:p>
    <w:p w:rsidR="000C40F0" w:rsidRPr="003A2FD4" w:rsidRDefault="00A60BEE">
      <w:pPr>
        <w:spacing w:after="0" w:line="264" w:lineRule="auto"/>
        <w:ind w:firstLine="600"/>
        <w:jc w:val="both"/>
        <w:rPr>
          <w:lang w:val="ru-RU"/>
        </w:rPr>
      </w:pPr>
      <w:r w:rsidRPr="003A2FD4">
        <w:rPr>
          <w:rFonts w:ascii="Times New Roman" w:hAnsi="Times New Roman"/>
          <w:color w:val="000000"/>
          <w:sz w:val="28"/>
          <w:lang w:val="ru-RU"/>
        </w:rPr>
        <w:t xml:space="preserve">Оперировать понятиями: случайная величина, распределение вероятностей, диаграмма распределения. </w:t>
      </w:r>
    </w:p>
    <w:p w:rsidR="000C40F0" w:rsidRPr="003A2FD4" w:rsidRDefault="000C40F0">
      <w:pPr>
        <w:spacing w:after="0" w:line="264" w:lineRule="auto"/>
        <w:ind w:left="120"/>
        <w:jc w:val="both"/>
        <w:rPr>
          <w:lang w:val="ru-RU"/>
        </w:rPr>
      </w:pPr>
    </w:p>
    <w:p w:rsidR="000C40F0" w:rsidRPr="003A2FD4" w:rsidRDefault="00A60BEE">
      <w:pPr>
        <w:spacing w:after="0" w:line="264" w:lineRule="auto"/>
        <w:ind w:left="120"/>
        <w:jc w:val="both"/>
        <w:rPr>
          <w:lang w:val="ru-RU"/>
        </w:rPr>
      </w:pPr>
      <w:r w:rsidRPr="003A2FD4">
        <w:rPr>
          <w:rFonts w:ascii="Times New Roman" w:hAnsi="Times New Roman"/>
          <w:b/>
          <w:color w:val="000000"/>
          <w:sz w:val="28"/>
          <w:lang w:val="ru-RU"/>
        </w:rPr>
        <w:t>11 КЛАСС</w:t>
      </w:r>
    </w:p>
    <w:p w:rsidR="000C40F0" w:rsidRPr="003A2FD4" w:rsidRDefault="000C40F0">
      <w:pPr>
        <w:spacing w:after="0" w:line="264" w:lineRule="auto"/>
        <w:ind w:left="120"/>
        <w:jc w:val="both"/>
        <w:rPr>
          <w:lang w:val="ru-RU"/>
        </w:rPr>
      </w:pPr>
    </w:p>
    <w:p w:rsidR="000C40F0" w:rsidRPr="003A2FD4" w:rsidRDefault="00A60BEE">
      <w:pPr>
        <w:spacing w:after="0" w:line="264" w:lineRule="auto"/>
        <w:ind w:firstLine="600"/>
        <w:jc w:val="both"/>
        <w:rPr>
          <w:lang w:val="ru-RU"/>
        </w:rPr>
      </w:pPr>
      <w:r w:rsidRPr="003A2FD4">
        <w:rPr>
          <w:rFonts w:ascii="Times New Roman" w:hAnsi="Times New Roman"/>
          <w:color w:val="000000"/>
          <w:sz w:val="28"/>
          <w:lang w:val="ru-RU"/>
        </w:rPr>
        <w:t>Сравнивать вероятности значений случайной величины по распределению или с помощью диаграмм.</w:t>
      </w:r>
    </w:p>
    <w:p w:rsidR="000C40F0" w:rsidRPr="003A2FD4" w:rsidRDefault="00A60BEE">
      <w:pPr>
        <w:spacing w:after="0" w:line="264" w:lineRule="auto"/>
        <w:ind w:firstLine="600"/>
        <w:jc w:val="both"/>
        <w:rPr>
          <w:lang w:val="ru-RU"/>
        </w:rPr>
      </w:pPr>
      <w:r w:rsidRPr="003A2FD4">
        <w:rPr>
          <w:rFonts w:ascii="Times New Roman" w:hAnsi="Times New Roman"/>
          <w:color w:val="000000"/>
          <w:sz w:val="28"/>
          <w:lang w:val="ru-RU"/>
        </w:rPr>
        <w:t>Оперировать понятием математичес</w:t>
      </w:r>
      <w:r w:rsidRPr="003A2FD4">
        <w:rPr>
          <w:rFonts w:ascii="Times New Roman" w:hAnsi="Times New Roman"/>
          <w:color w:val="000000"/>
          <w:sz w:val="28"/>
          <w:lang w:val="ru-RU"/>
        </w:rPr>
        <w:t xml:space="preserve">кого ожидания; приводить примеры, как применяется математическое ожидание случайной величины находить математическое ожидание по данному распределению. </w:t>
      </w:r>
    </w:p>
    <w:p w:rsidR="000C40F0" w:rsidRPr="003A2FD4" w:rsidRDefault="00A60BEE">
      <w:pPr>
        <w:spacing w:after="0" w:line="264" w:lineRule="auto"/>
        <w:ind w:firstLine="600"/>
        <w:jc w:val="both"/>
        <w:rPr>
          <w:lang w:val="ru-RU"/>
        </w:rPr>
      </w:pPr>
      <w:r w:rsidRPr="003A2FD4">
        <w:rPr>
          <w:rFonts w:ascii="Times New Roman" w:hAnsi="Times New Roman"/>
          <w:color w:val="000000"/>
          <w:sz w:val="28"/>
          <w:lang w:val="ru-RU"/>
        </w:rPr>
        <w:t>Иметь представление о законе больших чисел.</w:t>
      </w:r>
    </w:p>
    <w:p w:rsidR="000C40F0" w:rsidRPr="003A2FD4" w:rsidRDefault="00A60BEE">
      <w:pPr>
        <w:spacing w:after="0" w:line="264" w:lineRule="auto"/>
        <w:ind w:firstLine="600"/>
        <w:jc w:val="both"/>
        <w:rPr>
          <w:lang w:val="ru-RU"/>
        </w:rPr>
      </w:pPr>
      <w:r w:rsidRPr="003A2FD4">
        <w:rPr>
          <w:rFonts w:ascii="Times New Roman" w:hAnsi="Times New Roman"/>
          <w:color w:val="000000"/>
          <w:sz w:val="28"/>
          <w:lang w:val="ru-RU"/>
        </w:rPr>
        <w:t>Иметь представление о нормальном распределении.</w:t>
      </w:r>
    </w:p>
    <w:p w:rsidR="000C40F0" w:rsidRPr="003A2FD4" w:rsidRDefault="000C40F0">
      <w:pPr>
        <w:rPr>
          <w:lang w:val="ru-RU"/>
        </w:rPr>
        <w:sectPr w:rsidR="000C40F0" w:rsidRPr="003A2FD4">
          <w:pgSz w:w="11906" w:h="16383"/>
          <w:pgMar w:top="1134" w:right="850" w:bottom="1134" w:left="1701" w:header="720" w:footer="720" w:gutter="0"/>
          <w:cols w:space="720"/>
        </w:sectPr>
      </w:pPr>
    </w:p>
    <w:p w:rsidR="000C40F0" w:rsidRPr="00C54F31" w:rsidRDefault="00A60BEE" w:rsidP="00C54F31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  <w:bookmarkStart w:id="19" w:name="block-20296061"/>
      <w:bookmarkEnd w:id="14"/>
      <w:r w:rsidRPr="00C54F31">
        <w:rPr>
          <w:rFonts w:ascii="Times New Roman" w:hAnsi="Times New Roman"/>
          <w:b/>
          <w:color w:val="000000"/>
          <w:sz w:val="28"/>
          <w:lang w:val="ru-RU"/>
        </w:rPr>
        <w:lastRenderedPageBreak/>
        <w:t>ТЕМАТИЧЕСКОЕ ПЛАНИРОВАНИЕ</w:t>
      </w:r>
    </w:p>
    <w:p w:rsidR="000C40F0" w:rsidRPr="00C54F31" w:rsidRDefault="00A60BEE">
      <w:pPr>
        <w:spacing w:after="0"/>
        <w:ind w:left="120"/>
        <w:rPr>
          <w:lang w:val="ru-RU"/>
        </w:rPr>
      </w:pPr>
      <w:r w:rsidRPr="00C54F31">
        <w:rPr>
          <w:rFonts w:ascii="Times New Roman" w:hAnsi="Times New Roman"/>
          <w:b/>
          <w:color w:val="000000"/>
          <w:sz w:val="28"/>
          <w:lang w:val="ru-RU"/>
        </w:rPr>
        <w:t xml:space="preserve">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6"/>
        <w:gridCol w:w="4645"/>
        <w:gridCol w:w="1544"/>
        <w:gridCol w:w="1841"/>
        <w:gridCol w:w="1910"/>
        <w:gridCol w:w="2662"/>
      </w:tblGrid>
      <w:tr w:rsidR="000C40F0" w:rsidRPr="00C54F31">
        <w:trPr>
          <w:trHeight w:val="144"/>
          <w:tblCellSpacing w:w="20" w:type="nil"/>
        </w:trPr>
        <w:tc>
          <w:tcPr>
            <w:tcW w:w="46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C40F0" w:rsidRPr="00C54F31" w:rsidRDefault="00A60BEE">
            <w:pPr>
              <w:spacing w:after="0"/>
              <w:ind w:left="135"/>
              <w:rPr>
                <w:lang w:val="ru-RU"/>
              </w:rPr>
            </w:pPr>
            <w:r w:rsidRPr="00C54F3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№ п/п </w:t>
            </w:r>
          </w:p>
          <w:p w:rsidR="000C40F0" w:rsidRPr="00C54F31" w:rsidRDefault="000C40F0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C40F0" w:rsidRPr="00C54F31" w:rsidRDefault="00A60BEE">
            <w:pPr>
              <w:spacing w:after="0"/>
              <w:ind w:left="135"/>
              <w:rPr>
                <w:lang w:val="ru-RU"/>
              </w:rPr>
            </w:pPr>
            <w:r w:rsidRPr="00C54F3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Наименование разделов и тем программы </w:t>
            </w:r>
          </w:p>
          <w:p w:rsidR="000C40F0" w:rsidRPr="00C54F31" w:rsidRDefault="000C40F0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C40F0" w:rsidRPr="00C54F31" w:rsidRDefault="00A60BEE">
            <w:pPr>
              <w:spacing w:after="0"/>
              <w:rPr>
                <w:lang w:val="ru-RU"/>
              </w:rPr>
            </w:pPr>
            <w:r w:rsidRPr="00C54F3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Количество часов</w:t>
            </w:r>
          </w:p>
        </w:tc>
        <w:tc>
          <w:tcPr>
            <w:tcW w:w="266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C40F0" w:rsidRPr="00C54F31" w:rsidRDefault="00A60BEE">
            <w:pPr>
              <w:spacing w:after="0"/>
              <w:ind w:left="135"/>
              <w:rPr>
                <w:lang w:val="ru-RU"/>
              </w:rPr>
            </w:pPr>
            <w:r w:rsidRPr="00C54F3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Электронные (цифровые) образовательные ресурсы </w:t>
            </w:r>
          </w:p>
          <w:p w:rsidR="000C40F0" w:rsidRPr="00C54F31" w:rsidRDefault="000C40F0">
            <w:pPr>
              <w:spacing w:after="0"/>
              <w:ind w:left="135"/>
              <w:rPr>
                <w:lang w:val="ru-RU"/>
              </w:rPr>
            </w:pPr>
          </w:p>
        </w:tc>
      </w:tr>
      <w:tr w:rsidR="000C40F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C40F0" w:rsidRPr="00C54F31" w:rsidRDefault="000C40F0">
            <w:pPr>
              <w:rPr>
                <w:lang w:val="ru-RU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C40F0" w:rsidRPr="00C54F31" w:rsidRDefault="000C40F0">
            <w:pPr>
              <w:rPr>
                <w:lang w:val="ru-RU"/>
              </w:rPr>
            </w:pP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0C40F0" w:rsidRDefault="00A60BE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0C40F0" w:rsidRDefault="000C40F0">
            <w:pPr>
              <w:spacing w:after="0"/>
              <w:ind w:left="135"/>
            </w:pP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0C40F0" w:rsidRDefault="00A60BE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0C40F0" w:rsidRDefault="000C40F0">
            <w:pPr>
              <w:spacing w:after="0"/>
              <w:ind w:left="135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0C40F0" w:rsidRDefault="00A60BE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0C40F0" w:rsidRDefault="000C40F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C40F0" w:rsidRDefault="000C40F0"/>
        </w:tc>
      </w:tr>
      <w:tr w:rsidR="000C40F0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0C40F0" w:rsidRDefault="00A60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C40F0" w:rsidRPr="003A2FD4" w:rsidRDefault="00A60BEE">
            <w:pPr>
              <w:spacing w:after="0"/>
              <w:ind w:left="135"/>
              <w:rPr>
                <w:lang w:val="ru-RU"/>
              </w:rPr>
            </w:pPr>
            <w:r w:rsidRPr="003A2F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Представление данных и описательная </w:t>
            </w:r>
            <w:r w:rsidRPr="003A2FD4">
              <w:rPr>
                <w:rFonts w:ascii="Times New Roman" w:hAnsi="Times New Roman"/>
                <w:color w:val="000000"/>
                <w:sz w:val="24"/>
                <w:lang w:val="ru-RU"/>
              </w:rPr>
              <w:t>статистика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0C40F0" w:rsidRDefault="00A60BEE">
            <w:pPr>
              <w:spacing w:after="0"/>
              <w:ind w:left="135"/>
              <w:jc w:val="center"/>
            </w:pPr>
            <w:r w:rsidRPr="003A2F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0C40F0" w:rsidRDefault="000C40F0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0C40F0" w:rsidRDefault="000C40F0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0C40F0" w:rsidRDefault="000C40F0">
            <w:pPr>
              <w:spacing w:after="0"/>
              <w:ind w:left="135"/>
            </w:pPr>
          </w:p>
        </w:tc>
      </w:tr>
      <w:tr w:rsidR="000C40F0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0C40F0" w:rsidRDefault="00A60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C40F0" w:rsidRPr="003A2FD4" w:rsidRDefault="00A60BEE">
            <w:pPr>
              <w:spacing w:after="0"/>
              <w:ind w:left="135"/>
              <w:rPr>
                <w:lang w:val="ru-RU"/>
              </w:rPr>
            </w:pPr>
            <w:r w:rsidRPr="003A2FD4">
              <w:rPr>
                <w:rFonts w:ascii="Times New Roman" w:hAnsi="Times New Roman"/>
                <w:color w:val="000000"/>
                <w:sz w:val="24"/>
                <w:lang w:val="ru-RU"/>
              </w:rPr>
              <w:t>Случайные опыты и случайные события, опыты с равновозможными элементарными исходами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0C40F0" w:rsidRDefault="00A60BEE">
            <w:pPr>
              <w:spacing w:after="0"/>
              <w:ind w:left="135"/>
              <w:jc w:val="center"/>
            </w:pPr>
            <w:r w:rsidRPr="003A2F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0C40F0" w:rsidRDefault="000C40F0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0C40F0" w:rsidRDefault="00A60B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0C40F0" w:rsidRDefault="000C40F0">
            <w:pPr>
              <w:spacing w:after="0"/>
              <w:ind w:left="135"/>
            </w:pPr>
          </w:p>
        </w:tc>
      </w:tr>
      <w:tr w:rsidR="000C40F0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0C40F0" w:rsidRDefault="00A60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C40F0" w:rsidRPr="003A2FD4" w:rsidRDefault="00A60BEE">
            <w:pPr>
              <w:spacing w:after="0"/>
              <w:ind w:left="135"/>
              <w:rPr>
                <w:lang w:val="ru-RU"/>
              </w:rPr>
            </w:pPr>
            <w:r w:rsidRPr="003A2FD4">
              <w:rPr>
                <w:rFonts w:ascii="Times New Roman" w:hAnsi="Times New Roman"/>
                <w:color w:val="000000"/>
                <w:sz w:val="24"/>
                <w:lang w:val="ru-RU"/>
              </w:rPr>
              <w:t>Операции над событиями, сложение вероятностей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0C40F0" w:rsidRDefault="00A60BEE">
            <w:pPr>
              <w:spacing w:after="0"/>
              <w:ind w:left="135"/>
              <w:jc w:val="center"/>
            </w:pPr>
            <w:r w:rsidRPr="003A2F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0C40F0" w:rsidRDefault="000C40F0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0C40F0" w:rsidRDefault="000C40F0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0C40F0" w:rsidRDefault="000C40F0">
            <w:pPr>
              <w:spacing w:after="0"/>
              <w:ind w:left="135"/>
            </w:pPr>
          </w:p>
        </w:tc>
      </w:tr>
      <w:tr w:rsidR="000C40F0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0C40F0" w:rsidRDefault="00A60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C40F0" w:rsidRPr="003A2FD4" w:rsidRDefault="00A60BEE">
            <w:pPr>
              <w:spacing w:after="0"/>
              <w:ind w:left="135"/>
              <w:rPr>
                <w:lang w:val="ru-RU"/>
              </w:rPr>
            </w:pPr>
            <w:r w:rsidRPr="003A2F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Условная вероятность, дерево случайного опыта, формула полной вероятности и </w:t>
            </w:r>
            <w:r w:rsidRPr="003A2FD4">
              <w:rPr>
                <w:rFonts w:ascii="Times New Roman" w:hAnsi="Times New Roman"/>
                <w:color w:val="000000"/>
                <w:sz w:val="24"/>
                <w:lang w:val="ru-RU"/>
              </w:rPr>
              <w:t>независимость событий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0C40F0" w:rsidRDefault="00A60BEE">
            <w:pPr>
              <w:spacing w:after="0"/>
              <w:ind w:left="135"/>
              <w:jc w:val="center"/>
            </w:pPr>
            <w:r w:rsidRPr="003A2F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0C40F0" w:rsidRDefault="000C40F0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0C40F0" w:rsidRDefault="000C40F0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0C40F0" w:rsidRDefault="000C40F0">
            <w:pPr>
              <w:spacing w:after="0"/>
              <w:ind w:left="135"/>
            </w:pPr>
          </w:p>
        </w:tc>
      </w:tr>
      <w:tr w:rsidR="000C40F0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0C40F0" w:rsidRDefault="00A60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C40F0" w:rsidRDefault="00A60BE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комбинаторики</w:t>
            </w:r>
            <w:proofErr w:type="spellEnd"/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0C40F0" w:rsidRDefault="00A60B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0C40F0" w:rsidRDefault="000C40F0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0C40F0" w:rsidRDefault="000C40F0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0C40F0" w:rsidRDefault="000C40F0">
            <w:pPr>
              <w:spacing w:after="0"/>
              <w:ind w:left="135"/>
            </w:pPr>
          </w:p>
        </w:tc>
      </w:tr>
      <w:tr w:rsidR="000C40F0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0C40F0" w:rsidRDefault="00A60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C40F0" w:rsidRDefault="00A60BE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Серии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последовательных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испытаний</w:t>
            </w:r>
            <w:proofErr w:type="spellEnd"/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0C40F0" w:rsidRDefault="00A60B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0C40F0" w:rsidRDefault="000C40F0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0C40F0" w:rsidRDefault="00A60B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0C40F0" w:rsidRDefault="000C40F0">
            <w:pPr>
              <w:spacing w:after="0"/>
              <w:ind w:left="135"/>
            </w:pPr>
          </w:p>
        </w:tc>
      </w:tr>
      <w:tr w:rsidR="000C40F0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0C40F0" w:rsidRDefault="00A60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C40F0" w:rsidRDefault="00A60BE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величины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распределения</w:t>
            </w:r>
            <w:proofErr w:type="spellEnd"/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0C40F0" w:rsidRDefault="00A60B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0C40F0" w:rsidRDefault="000C40F0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0C40F0" w:rsidRDefault="000C40F0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0C40F0" w:rsidRDefault="000C40F0">
            <w:pPr>
              <w:spacing w:after="0"/>
              <w:ind w:left="135"/>
            </w:pPr>
          </w:p>
        </w:tc>
      </w:tr>
      <w:tr w:rsidR="000C40F0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0C40F0" w:rsidRDefault="00A60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C40F0" w:rsidRDefault="00A60BE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систематизация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знаний</w:t>
            </w:r>
            <w:proofErr w:type="spellEnd"/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0C40F0" w:rsidRDefault="00A60B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0C40F0" w:rsidRDefault="00A60B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0C40F0" w:rsidRDefault="000C40F0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0C40F0" w:rsidRDefault="000C40F0">
            <w:pPr>
              <w:spacing w:after="0"/>
              <w:ind w:left="135"/>
            </w:pPr>
          </w:p>
        </w:tc>
      </w:tr>
      <w:tr w:rsidR="000C40F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C40F0" w:rsidRPr="003A2FD4" w:rsidRDefault="00A60BEE">
            <w:pPr>
              <w:spacing w:after="0"/>
              <w:ind w:left="135"/>
              <w:rPr>
                <w:lang w:val="ru-RU"/>
              </w:rPr>
            </w:pPr>
            <w:r w:rsidRPr="003A2FD4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0C40F0" w:rsidRDefault="00A60BEE">
            <w:pPr>
              <w:spacing w:after="0"/>
              <w:ind w:left="135"/>
              <w:jc w:val="center"/>
            </w:pPr>
            <w:r w:rsidRPr="003A2F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0C40F0" w:rsidRDefault="00A60B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0C40F0" w:rsidRDefault="00A60B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0C40F0" w:rsidRDefault="000C40F0"/>
        </w:tc>
      </w:tr>
    </w:tbl>
    <w:p w:rsidR="000C40F0" w:rsidRDefault="000C40F0">
      <w:pPr>
        <w:sectPr w:rsidR="000C40F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C40F0" w:rsidRDefault="00A60BE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11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9"/>
        <w:gridCol w:w="4532"/>
        <w:gridCol w:w="1598"/>
        <w:gridCol w:w="1841"/>
        <w:gridCol w:w="1910"/>
        <w:gridCol w:w="2757"/>
      </w:tblGrid>
      <w:tr w:rsidR="000C40F0">
        <w:trPr>
          <w:trHeight w:val="144"/>
          <w:tblCellSpacing w:w="20" w:type="nil"/>
        </w:trPr>
        <w:tc>
          <w:tcPr>
            <w:tcW w:w="4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C40F0" w:rsidRDefault="00A60BE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C40F0" w:rsidRDefault="000C40F0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C40F0" w:rsidRDefault="00A60BE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0C40F0" w:rsidRDefault="000C40F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C40F0" w:rsidRDefault="00A60BEE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7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C40F0" w:rsidRDefault="00A60BE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0C40F0" w:rsidRDefault="000C40F0">
            <w:pPr>
              <w:spacing w:after="0"/>
              <w:ind w:left="135"/>
            </w:pPr>
          </w:p>
        </w:tc>
      </w:tr>
      <w:tr w:rsidR="000C40F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C40F0" w:rsidRDefault="000C40F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C40F0" w:rsidRDefault="000C40F0"/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0C40F0" w:rsidRDefault="00A60BE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0C40F0" w:rsidRDefault="000C40F0">
            <w:pPr>
              <w:spacing w:after="0"/>
              <w:ind w:left="135"/>
            </w:pP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0C40F0" w:rsidRDefault="00A60BE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0C40F0" w:rsidRDefault="000C40F0">
            <w:pPr>
              <w:spacing w:after="0"/>
              <w:ind w:left="135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0C40F0" w:rsidRDefault="00A60BE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0C40F0" w:rsidRDefault="000C40F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C40F0" w:rsidRDefault="000C40F0"/>
        </w:tc>
      </w:tr>
      <w:tr w:rsidR="000C40F0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0C40F0" w:rsidRDefault="00A60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0C40F0" w:rsidRDefault="00A60BE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Математическое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ожидание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величины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0C40F0" w:rsidRDefault="00A60B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0C40F0" w:rsidRDefault="000C40F0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0C40F0" w:rsidRDefault="000C40F0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0C40F0" w:rsidRDefault="000C40F0">
            <w:pPr>
              <w:spacing w:after="0"/>
              <w:ind w:left="135"/>
            </w:pPr>
          </w:p>
        </w:tc>
      </w:tr>
      <w:tr w:rsidR="000C40F0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0C40F0" w:rsidRDefault="00A60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0C40F0" w:rsidRPr="003A2FD4" w:rsidRDefault="00A60BEE">
            <w:pPr>
              <w:spacing w:after="0"/>
              <w:ind w:left="135"/>
              <w:rPr>
                <w:lang w:val="ru-RU"/>
              </w:rPr>
            </w:pPr>
            <w:r w:rsidRPr="003A2FD4">
              <w:rPr>
                <w:rFonts w:ascii="Times New Roman" w:hAnsi="Times New Roman"/>
                <w:color w:val="000000"/>
                <w:sz w:val="24"/>
                <w:lang w:val="ru-RU"/>
              </w:rPr>
              <w:t>Дисперсия и</w:t>
            </w:r>
            <w:r w:rsidRPr="003A2F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стандартное отклонение случайной величины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0C40F0" w:rsidRDefault="00A60BEE">
            <w:pPr>
              <w:spacing w:after="0"/>
              <w:ind w:left="135"/>
              <w:jc w:val="center"/>
            </w:pPr>
            <w:r w:rsidRPr="003A2F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0C40F0" w:rsidRDefault="000C40F0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0C40F0" w:rsidRDefault="00A60B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0C40F0" w:rsidRDefault="000C40F0">
            <w:pPr>
              <w:spacing w:after="0"/>
              <w:ind w:left="135"/>
            </w:pPr>
          </w:p>
        </w:tc>
      </w:tr>
      <w:tr w:rsidR="000C40F0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0C40F0" w:rsidRDefault="00A60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0C40F0" w:rsidRDefault="00A60BE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Закон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больших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чисел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0C40F0" w:rsidRDefault="00A60B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0C40F0" w:rsidRDefault="000C40F0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0C40F0" w:rsidRDefault="00A60B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0C40F0" w:rsidRDefault="000C40F0">
            <w:pPr>
              <w:spacing w:after="0"/>
              <w:ind w:left="135"/>
            </w:pPr>
          </w:p>
        </w:tc>
      </w:tr>
      <w:tr w:rsidR="000C40F0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0C40F0" w:rsidRDefault="00A60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0C40F0" w:rsidRDefault="00A60BE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Непрерывные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величины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распределения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0C40F0" w:rsidRDefault="00A60B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0C40F0" w:rsidRDefault="000C40F0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0C40F0" w:rsidRDefault="000C40F0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0C40F0" w:rsidRDefault="000C40F0">
            <w:pPr>
              <w:spacing w:after="0"/>
              <w:ind w:left="135"/>
            </w:pPr>
          </w:p>
        </w:tc>
      </w:tr>
      <w:tr w:rsidR="000C40F0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0C40F0" w:rsidRDefault="00A60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0C40F0" w:rsidRDefault="00A60BE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Нормальное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распределения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0C40F0" w:rsidRDefault="00A60B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0C40F0" w:rsidRDefault="000C40F0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0C40F0" w:rsidRDefault="00A60B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0C40F0" w:rsidRDefault="000C40F0">
            <w:pPr>
              <w:spacing w:after="0"/>
              <w:ind w:left="135"/>
            </w:pPr>
          </w:p>
        </w:tc>
      </w:tr>
      <w:tr w:rsidR="000C40F0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0C40F0" w:rsidRDefault="00A60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0C40F0" w:rsidRPr="003A2FD4" w:rsidRDefault="00A60BEE">
            <w:pPr>
              <w:spacing w:after="0"/>
              <w:ind w:left="135"/>
              <w:rPr>
                <w:lang w:val="ru-RU"/>
              </w:rPr>
            </w:pPr>
            <w:r w:rsidRPr="003A2FD4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0C40F0" w:rsidRDefault="00A60BEE">
            <w:pPr>
              <w:spacing w:after="0"/>
              <w:ind w:left="135"/>
              <w:jc w:val="center"/>
            </w:pPr>
            <w:r w:rsidRPr="003A2F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19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0C40F0" w:rsidRDefault="00A60B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0C40F0" w:rsidRDefault="000C40F0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0C40F0" w:rsidRDefault="000C40F0">
            <w:pPr>
              <w:spacing w:after="0"/>
              <w:ind w:left="135"/>
            </w:pPr>
          </w:p>
        </w:tc>
      </w:tr>
      <w:tr w:rsidR="000C40F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C40F0" w:rsidRPr="003A2FD4" w:rsidRDefault="00A60BEE">
            <w:pPr>
              <w:spacing w:after="0"/>
              <w:ind w:left="135"/>
              <w:rPr>
                <w:lang w:val="ru-RU"/>
              </w:rPr>
            </w:pPr>
            <w:r w:rsidRPr="003A2F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ОБЩЕЕ </w:t>
            </w:r>
            <w:r w:rsidRPr="003A2FD4">
              <w:rPr>
                <w:rFonts w:ascii="Times New Roman" w:hAnsi="Times New Roman"/>
                <w:color w:val="000000"/>
                <w:sz w:val="24"/>
                <w:lang w:val="ru-RU"/>
              </w:rPr>
              <w:t>КОЛИЧЕСТВО ЧАСОВ ПО ПРОГРАММЕ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0C40F0" w:rsidRDefault="00A60BEE">
            <w:pPr>
              <w:spacing w:after="0"/>
              <w:ind w:left="135"/>
              <w:jc w:val="center"/>
            </w:pPr>
            <w:r w:rsidRPr="003A2F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0C40F0" w:rsidRDefault="00A60B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0C40F0" w:rsidRDefault="00A60B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0C40F0" w:rsidRDefault="000C40F0"/>
        </w:tc>
      </w:tr>
    </w:tbl>
    <w:p w:rsidR="000C40F0" w:rsidRPr="003A2FD4" w:rsidRDefault="000C40F0" w:rsidP="003A2FD4">
      <w:pPr>
        <w:tabs>
          <w:tab w:val="left" w:pos="6090"/>
        </w:tabs>
        <w:sectPr w:rsidR="000C40F0" w:rsidRPr="003A2FD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C40F0" w:rsidRDefault="000C40F0">
      <w:pPr>
        <w:sectPr w:rsidR="000C40F0">
          <w:pgSz w:w="16383" w:h="11906" w:orient="landscape"/>
          <w:pgMar w:top="1134" w:right="850" w:bottom="1134" w:left="1701" w:header="720" w:footer="720" w:gutter="0"/>
          <w:cols w:space="720"/>
        </w:sectPr>
      </w:pPr>
      <w:bookmarkStart w:id="20" w:name="_GoBack"/>
      <w:bookmarkEnd w:id="20"/>
    </w:p>
    <w:p w:rsidR="000C40F0" w:rsidRDefault="000C40F0">
      <w:pPr>
        <w:sectPr w:rsidR="000C40F0">
          <w:pgSz w:w="16383" w:h="11906" w:orient="landscape"/>
          <w:pgMar w:top="1134" w:right="850" w:bottom="1134" w:left="1701" w:header="720" w:footer="720" w:gutter="0"/>
          <w:cols w:space="720"/>
        </w:sectPr>
      </w:pPr>
      <w:bookmarkStart w:id="21" w:name="block-20296062"/>
      <w:bookmarkEnd w:id="19"/>
    </w:p>
    <w:p w:rsidR="000C40F0" w:rsidRPr="00A55DBF" w:rsidRDefault="00A60BEE">
      <w:pPr>
        <w:spacing w:after="0"/>
        <w:ind w:left="120"/>
        <w:rPr>
          <w:lang w:val="ru-RU"/>
        </w:rPr>
      </w:pPr>
      <w:bookmarkStart w:id="22" w:name="block-20296063"/>
      <w:bookmarkEnd w:id="21"/>
      <w:r w:rsidRPr="00A55DBF">
        <w:rPr>
          <w:rFonts w:ascii="Times New Roman" w:hAnsi="Times New Roman"/>
          <w:b/>
          <w:color w:val="000000"/>
          <w:sz w:val="28"/>
          <w:lang w:val="ru-RU"/>
        </w:rPr>
        <w:lastRenderedPageBreak/>
        <w:t>УЧЕБНО-МЕТОДИЧЕСКОЕ ОБЕСПЕЧЕНИЕ ОБРАЗОВАТЕЛЬНОГО ПРОЦЕССА</w:t>
      </w:r>
    </w:p>
    <w:p w:rsidR="000C40F0" w:rsidRPr="00A55DBF" w:rsidRDefault="00A60BEE">
      <w:pPr>
        <w:spacing w:after="0" w:line="480" w:lineRule="auto"/>
        <w:ind w:left="120"/>
        <w:rPr>
          <w:lang w:val="ru-RU"/>
        </w:rPr>
      </w:pPr>
      <w:r w:rsidRPr="00A55DBF">
        <w:rPr>
          <w:rFonts w:ascii="Times New Roman" w:hAnsi="Times New Roman"/>
          <w:b/>
          <w:color w:val="000000"/>
          <w:sz w:val="28"/>
          <w:lang w:val="ru-RU"/>
        </w:rPr>
        <w:t>ОБЯЗАТЕЛЬНЫЕ УЧЕБНЫЕ МАТЕРИАЛЫ ДЛЯ УЧЕНИКА</w:t>
      </w:r>
    </w:p>
    <w:p w:rsidR="000C40F0" w:rsidRPr="00A55DBF" w:rsidRDefault="00A60BEE">
      <w:pPr>
        <w:spacing w:after="0" w:line="480" w:lineRule="auto"/>
        <w:ind w:left="120"/>
        <w:rPr>
          <w:lang w:val="ru-RU"/>
        </w:rPr>
      </w:pPr>
      <w:r w:rsidRPr="00A55DBF">
        <w:rPr>
          <w:rFonts w:ascii="Times New Roman" w:hAnsi="Times New Roman"/>
          <w:color w:val="000000"/>
          <w:sz w:val="28"/>
          <w:lang w:val="ru-RU"/>
        </w:rPr>
        <w:t>​‌‌​</w:t>
      </w:r>
    </w:p>
    <w:p w:rsidR="000C40F0" w:rsidRPr="00A55DBF" w:rsidRDefault="00A60BEE">
      <w:pPr>
        <w:spacing w:after="0" w:line="480" w:lineRule="auto"/>
        <w:ind w:left="120"/>
        <w:rPr>
          <w:lang w:val="ru-RU"/>
        </w:rPr>
      </w:pPr>
      <w:r w:rsidRPr="00A55DBF">
        <w:rPr>
          <w:rFonts w:ascii="Times New Roman" w:hAnsi="Times New Roman"/>
          <w:color w:val="000000"/>
          <w:sz w:val="28"/>
          <w:lang w:val="ru-RU"/>
        </w:rPr>
        <w:t>​‌‌</w:t>
      </w:r>
    </w:p>
    <w:p w:rsidR="000C40F0" w:rsidRPr="00A55DBF" w:rsidRDefault="00A60BEE">
      <w:pPr>
        <w:spacing w:after="0"/>
        <w:ind w:left="120"/>
        <w:rPr>
          <w:lang w:val="ru-RU"/>
        </w:rPr>
      </w:pPr>
      <w:r w:rsidRPr="00A55DBF">
        <w:rPr>
          <w:rFonts w:ascii="Times New Roman" w:hAnsi="Times New Roman"/>
          <w:color w:val="000000"/>
          <w:sz w:val="28"/>
          <w:lang w:val="ru-RU"/>
        </w:rPr>
        <w:t>​</w:t>
      </w:r>
    </w:p>
    <w:p w:rsidR="000C40F0" w:rsidRPr="00A55DBF" w:rsidRDefault="00A60BEE">
      <w:pPr>
        <w:spacing w:after="0" w:line="480" w:lineRule="auto"/>
        <w:ind w:left="120"/>
        <w:rPr>
          <w:lang w:val="ru-RU"/>
        </w:rPr>
      </w:pPr>
      <w:r w:rsidRPr="00A55DBF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0C40F0" w:rsidRPr="003A2FD4" w:rsidRDefault="00A60BEE">
      <w:pPr>
        <w:spacing w:after="0" w:line="480" w:lineRule="auto"/>
        <w:ind w:left="120"/>
        <w:rPr>
          <w:lang w:val="ru-RU"/>
        </w:rPr>
      </w:pPr>
      <w:r w:rsidRPr="003A2FD4">
        <w:rPr>
          <w:rFonts w:ascii="Times New Roman" w:hAnsi="Times New Roman"/>
          <w:color w:val="000000"/>
          <w:sz w:val="28"/>
          <w:lang w:val="ru-RU"/>
        </w:rPr>
        <w:t>​‌</w:t>
      </w:r>
      <w:bookmarkStart w:id="23" w:name="291b1642-84ed-4a3d-bfaf-3417254047bf"/>
      <w:r w:rsidRPr="003A2FD4">
        <w:rPr>
          <w:rFonts w:ascii="Times New Roman" w:hAnsi="Times New Roman"/>
          <w:color w:val="000000"/>
          <w:sz w:val="28"/>
          <w:lang w:val="ru-RU"/>
        </w:rPr>
        <w:t>Теория вероятности и статистика. Экспериментальное учебное пособие</w:t>
      </w:r>
      <w:r w:rsidRPr="003A2FD4">
        <w:rPr>
          <w:rFonts w:ascii="Times New Roman" w:hAnsi="Times New Roman"/>
          <w:color w:val="000000"/>
          <w:sz w:val="28"/>
          <w:lang w:val="ru-RU"/>
        </w:rPr>
        <w:t xml:space="preserve"> для 10 и 11 классов общеобразовательны</w:t>
      </w:r>
      <w:r w:rsidR="0050046B">
        <w:rPr>
          <w:rFonts w:ascii="Times New Roman" w:hAnsi="Times New Roman"/>
          <w:color w:val="000000"/>
          <w:sz w:val="28"/>
          <w:lang w:val="ru-RU"/>
        </w:rPr>
        <w:t xml:space="preserve">х учреждений/ </w:t>
      </w:r>
      <w:proofErr w:type="spellStart"/>
      <w:r w:rsidR="0050046B">
        <w:rPr>
          <w:rFonts w:ascii="Times New Roman" w:hAnsi="Times New Roman"/>
          <w:color w:val="000000"/>
          <w:sz w:val="28"/>
          <w:lang w:val="ru-RU"/>
        </w:rPr>
        <w:t>Ю.Н.Тюрин</w:t>
      </w:r>
      <w:proofErr w:type="spellEnd"/>
      <w:r w:rsidR="0050046B">
        <w:rPr>
          <w:rFonts w:ascii="Times New Roman" w:hAnsi="Times New Roman"/>
          <w:color w:val="000000"/>
          <w:sz w:val="28"/>
          <w:lang w:val="ru-RU"/>
        </w:rPr>
        <w:t>, А.А. Ма</w:t>
      </w:r>
      <w:r w:rsidRPr="003A2FD4">
        <w:rPr>
          <w:rFonts w:ascii="Times New Roman" w:hAnsi="Times New Roman"/>
          <w:color w:val="000000"/>
          <w:sz w:val="28"/>
          <w:lang w:val="ru-RU"/>
        </w:rPr>
        <w:t xml:space="preserve">каров, И.Р. Высоцкий, И.В. </w:t>
      </w:r>
      <w:proofErr w:type="gramStart"/>
      <w:r w:rsidRPr="003A2FD4">
        <w:rPr>
          <w:rFonts w:ascii="Times New Roman" w:hAnsi="Times New Roman"/>
          <w:color w:val="000000"/>
          <w:sz w:val="28"/>
          <w:lang w:val="ru-RU"/>
        </w:rPr>
        <w:t>Ященко.</w:t>
      </w:r>
      <w:bookmarkEnd w:id="23"/>
      <w:r w:rsidRPr="003A2FD4">
        <w:rPr>
          <w:rFonts w:ascii="Times New Roman" w:hAnsi="Times New Roman"/>
          <w:color w:val="000000"/>
          <w:sz w:val="28"/>
          <w:lang w:val="ru-RU"/>
        </w:rPr>
        <w:t>‌</w:t>
      </w:r>
      <w:proofErr w:type="gramEnd"/>
      <w:r w:rsidRPr="003A2FD4">
        <w:rPr>
          <w:rFonts w:ascii="Times New Roman" w:hAnsi="Times New Roman"/>
          <w:color w:val="000000"/>
          <w:sz w:val="28"/>
          <w:lang w:val="ru-RU"/>
        </w:rPr>
        <w:t>​</w:t>
      </w:r>
    </w:p>
    <w:p w:rsidR="000C40F0" w:rsidRPr="003A2FD4" w:rsidRDefault="000C40F0">
      <w:pPr>
        <w:spacing w:after="0"/>
        <w:ind w:left="120"/>
        <w:rPr>
          <w:lang w:val="ru-RU"/>
        </w:rPr>
      </w:pPr>
    </w:p>
    <w:p w:rsidR="000C40F0" w:rsidRPr="003A2FD4" w:rsidRDefault="00A60BEE">
      <w:pPr>
        <w:spacing w:after="0" w:line="480" w:lineRule="auto"/>
        <w:ind w:left="120"/>
        <w:rPr>
          <w:lang w:val="ru-RU"/>
        </w:rPr>
      </w:pPr>
      <w:r w:rsidRPr="003A2FD4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0C40F0" w:rsidRDefault="00A60BEE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</w:t>
      </w:r>
      <w:r>
        <w:rPr>
          <w:rFonts w:ascii="Times New Roman" w:hAnsi="Times New Roman"/>
          <w:color w:val="333333"/>
          <w:sz w:val="28"/>
        </w:rPr>
        <w:t>​‌‌</w:t>
      </w:r>
      <w:r>
        <w:rPr>
          <w:rFonts w:ascii="Times New Roman" w:hAnsi="Times New Roman"/>
          <w:color w:val="000000"/>
          <w:sz w:val="28"/>
        </w:rPr>
        <w:t>​</w:t>
      </w:r>
    </w:p>
    <w:p w:rsidR="000C40F0" w:rsidRDefault="000C40F0">
      <w:pPr>
        <w:sectPr w:rsidR="000C40F0">
          <w:pgSz w:w="11906" w:h="16383"/>
          <w:pgMar w:top="1134" w:right="850" w:bottom="1134" w:left="1701" w:header="720" w:footer="720" w:gutter="0"/>
          <w:cols w:space="720"/>
        </w:sectPr>
      </w:pPr>
    </w:p>
    <w:bookmarkEnd w:id="22"/>
    <w:p w:rsidR="00A60BEE" w:rsidRDefault="00A60BEE"/>
    <w:sectPr w:rsidR="00A60BEE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9C63DF"/>
    <w:multiLevelType w:val="multilevel"/>
    <w:tmpl w:val="663ED592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35234C0B"/>
    <w:multiLevelType w:val="multilevel"/>
    <w:tmpl w:val="1CA8D922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35BA52A1"/>
    <w:multiLevelType w:val="multilevel"/>
    <w:tmpl w:val="55C24BC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3C4C74AC"/>
    <w:multiLevelType w:val="multilevel"/>
    <w:tmpl w:val="8C144B5E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5C6438E5"/>
    <w:multiLevelType w:val="multilevel"/>
    <w:tmpl w:val="D102D70C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73903029"/>
    <w:multiLevelType w:val="multilevel"/>
    <w:tmpl w:val="9440E664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3"/>
  </w:num>
  <w:num w:numId="3">
    <w:abstractNumId w:val="5"/>
  </w:num>
  <w:num w:numId="4">
    <w:abstractNumId w:val="0"/>
  </w:num>
  <w:num w:numId="5">
    <w:abstractNumId w:val="4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40F0"/>
    <w:rsid w:val="000C40F0"/>
    <w:rsid w:val="003A2FD4"/>
    <w:rsid w:val="0050046B"/>
    <w:rsid w:val="00A55DBF"/>
    <w:rsid w:val="00A60BEE"/>
    <w:rsid w:val="00C54F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282647"/>
  <w15:docId w15:val="{25D84C9B-7079-4A00-B7AE-708D99551A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  <w:style w:type="character" w:customStyle="1" w:styleId="11">
    <w:name w:val="Основной текст Знак1"/>
    <w:link w:val="ae"/>
    <w:uiPriority w:val="99"/>
    <w:rsid w:val="00C54F31"/>
    <w:rPr>
      <w:rFonts w:ascii="Times New Roman" w:hAnsi="Times New Roman"/>
      <w:sz w:val="19"/>
      <w:szCs w:val="19"/>
      <w:shd w:val="clear" w:color="auto" w:fill="FFFFFF"/>
    </w:rPr>
  </w:style>
  <w:style w:type="paragraph" w:styleId="ae">
    <w:name w:val="Body Text"/>
    <w:basedOn w:val="a"/>
    <w:link w:val="11"/>
    <w:uiPriority w:val="99"/>
    <w:rsid w:val="00C54F31"/>
    <w:pPr>
      <w:widowControl w:val="0"/>
      <w:shd w:val="clear" w:color="auto" w:fill="FFFFFF"/>
      <w:spacing w:after="0" w:line="240" w:lineRule="atLeast"/>
    </w:pPr>
    <w:rPr>
      <w:rFonts w:ascii="Times New Roman" w:hAnsi="Times New Roman"/>
      <w:sz w:val="19"/>
      <w:szCs w:val="19"/>
    </w:rPr>
  </w:style>
  <w:style w:type="character" w:customStyle="1" w:styleId="af">
    <w:name w:val="Основной текст Знак"/>
    <w:basedOn w:val="a0"/>
    <w:uiPriority w:val="99"/>
    <w:semiHidden/>
    <w:rsid w:val="00C54F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15</Pages>
  <Words>2484</Words>
  <Characters>14159</Characters>
  <Application>Microsoft Office Word</Application>
  <DocSecurity>0</DocSecurity>
  <Lines>117</Lines>
  <Paragraphs>33</Paragraphs>
  <ScaleCrop>false</ScaleCrop>
  <Company/>
  <LinksUpToDate>false</LinksUpToDate>
  <CharactersWithSpaces>16610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Екатерина Архипова</dc:creator>
  <cp:lastModifiedBy>arkhi</cp:lastModifiedBy>
  <cp:revision>5</cp:revision>
  <dcterms:created xsi:type="dcterms:W3CDTF">2023-09-15T14:37:00Z</dcterms:created>
  <dcterms:modified xsi:type="dcterms:W3CDTF">2023-09-15T14:53:00Z</dcterms:modified>
</cp:coreProperties>
</file>